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51" w:rsidRDefault="00D81C15" w:rsidP="00B73814">
      <w:pPr>
        <w:pStyle w:val="Sajtkzlemny"/>
        <w:tabs>
          <w:tab w:val="clear" w:pos="5670"/>
          <w:tab w:val="left" w:pos="5812"/>
        </w:tabs>
        <w:spacing w:line="240" w:lineRule="auto"/>
        <w:ind w:firstLine="0"/>
        <w:rPr>
          <w:b w:val="0"/>
          <w:caps w:val="0"/>
          <w:noProof w:val="0"/>
          <w:color w:val="404040"/>
          <w:sz w:val="20"/>
          <w:szCs w:val="20"/>
          <w:lang w:val="hu-HU"/>
        </w:rPr>
      </w:pPr>
      <w:r>
        <w:rPr>
          <w:b w:val="0"/>
          <w:caps w:val="0"/>
          <w:noProof w:val="0"/>
          <w:color w:val="404040"/>
          <w:sz w:val="20"/>
          <w:szCs w:val="20"/>
          <w:lang w:val="hu-HU"/>
        </w:rPr>
        <w:fldChar w:fldCharType="begin"/>
      </w:r>
      <w:r>
        <w:rPr>
          <w:b w:val="0"/>
          <w:caps w:val="0"/>
          <w:noProof w:val="0"/>
          <w:color w:val="404040"/>
          <w:sz w:val="20"/>
          <w:szCs w:val="20"/>
          <w:lang w:val="hu-HU"/>
        </w:rPr>
        <w:instrText xml:space="preserve"> HYPERLINK "</w:instrText>
      </w:r>
      <w:r w:rsidRPr="00D81C15">
        <w:rPr>
          <w:b w:val="0"/>
          <w:caps w:val="0"/>
          <w:noProof w:val="0"/>
          <w:color w:val="404040"/>
          <w:sz w:val="20"/>
          <w:szCs w:val="20"/>
          <w:lang w:val="hu-HU"/>
        </w:rPr>
        <w:instrText>http://www.vamospercs.hu/index.php/palyazatok-kozbeszerzesek</w:instrText>
      </w:r>
      <w:r>
        <w:rPr>
          <w:b w:val="0"/>
          <w:caps w:val="0"/>
          <w:noProof w:val="0"/>
          <w:color w:val="404040"/>
          <w:sz w:val="20"/>
          <w:szCs w:val="20"/>
          <w:lang w:val="hu-HU"/>
        </w:rPr>
        <w:instrText xml:space="preserve">" </w:instrText>
      </w:r>
      <w:r>
        <w:rPr>
          <w:b w:val="0"/>
          <w:caps w:val="0"/>
          <w:noProof w:val="0"/>
          <w:color w:val="404040"/>
          <w:sz w:val="20"/>
          <w:szCs w:val="20"/>
          <w:lang w:val="hu-HU"/>
        </w:rPr>
        <w:fldChar w:fldCharType="separate"/>
      </w:r>
      <w:r w:rsidRPr="008719C7">
        <w:rPr>
          <w:rStyle w:val="Hiperhivatkozs"/>
          <w:b w:val="0"/>
          <w:caps w:val="0"/>
          <w:noProof w:val="0"/>
          <w:sz w:val="20"/>
          <w:szCs w:val="20"/>
          <w:lang w:val="hu-HU"/>
        </w:rPr>
        <w:t>http://www.vamospercs.hu/index.php/palyazatok-kozbeszerzesek</w:t>
      </w:r>
      <w:r>
        <w:rPr>
          <w:b w:val="0"/>
          <w:caps w:val="0"/>
          <w:noProof w:val="0"/>
          <w:color w:val="404040"/>
          <w:sz w:val="20"/>
          <w:szCs w:val="20"/>
          <w:lang w:val="hu-HU"/>
        </w:rPr>
        <w:fldChar w:fldCharType="end"/>
      </w:r>
    </w:p>
    <w:p w:rsidR="00D81C15" w:rsidRPr="00B73814" w:rsidRDefault="00D81C15" w:rsidP="00B73814">
      <w:pPr>
        <w:pStyle w:val="Sajtkzlemny"/>
        <w:tabs>
          <w:tab w:val="clear" w:pos="5670"/>
          <w:tab w:val="left" w:pos="5812"/>
        </w:tabs>
        <w:spacing w:line="240" w:lineRule="auto"/>
        <w:ind w:firstLine="0"/>
        <w:rPr>
          <w:color w:val="FF0000"/>
          <w:sz w:val="20"/>
          <w:szCs w:val="20"/>
          <w:lang w:val="hu-HU" w:eastAsia="hu-HU"/>
        </w:rPr>
      </w:pPr>
    </w:p>
    <w:p w:rsidR="001359FF" w:rsidRPr="00B73814" w:rsidRDefault="001359FF" w:rsidP="00B73814">
      <w:pPr>
        <w:pStyle w:val="Sajtkzlemny"/>
        <w:tabs>
          <w:tab w:val="clear" w:pos="5670"/>
          <w:tab w:val="left" w:pos="5812"/>
        </w:tabs>
        <w:spacing w:line="240" w:lineRule="auto"/>
        <w:ind w:firstLine="0"/>
        <w:rPr>
          <w:color w:val="FF0000"/>
          <w:sz w:val="20"/>
          <w:szCs w:val="20"/>
          <w:lang w:val="hu-HU" w:eastAsia="hu-HU"/>
        </w:rPr>
      </w:pPr>
    </w:p>
    <w:p w:rsidR="001359FF" w:rsidRPr="00FF0E16" w:rsidRDefault="00080A51" w:rsidP="00080A51">
      <w:pPr>
        <w:pStyle w:val="normal-header"/>
        <w:spacing w:line="240" w:lineRule="auto"/>
        <w:ind w:firstLine="0"/>
        <w:jc w:val="center"/>
        <w:rPr>
          <w:b/>
          <w:caps/>
          <w:noProof/>
          <w:color w:val="365F91" w:themeColor="accent1" w:themeShade="BF"/>
          <w:sz w:val="32"/>
          <w:szCs w:val="32"/>
          <w:lang w:val="en-US"/>
        </w:rPr>
      </w:pPr>
      <w:r w:rsidRPr="00FF0E16">
        <w:rPr>
          <w:b/>
          <w:caps/>
          <w:noProof/>
          <w:color w:val="365F91" w:themeColor="accent1" w:themeShade="BF"/>
          <w:sz w:val="32"/>
          <w:szCs w:val="32"/>
          <w:lang w:val="en-US"/>
        </w:rPr>
        <w:t xml:space="preserve">A </w:t>
      </w:r>
      <w:r w:rsidR="00D81C15" w:rsidRPr="00FF0E16">
        <w:rPr>
          <w:b/>
          <w:caps/>
          <w:noProof/>
          <w:color w:val="365F91" w:themeColor="accent1" w:themeShade="BF"/>
          <w:sz w:val="32"/>
          <w:szCs w:val="32"/>
          <w:lang w:val="en-US"/>
        </w:rPr>
        <w:t>VÁMOSPÉRCS MŰVELŐDÉSI HÁZ ÉS</w:t>
      </w:r>
      <w:r w:rsidRPr="00FF0E16">
        <w:rPr>
          <w:b/>
          <w:caps/>
          <w:noProof/>
          <w:color w:val="365F91" w:themeColor="accent1" w:themeShade="BF"/>
          <w:sz w:val="32"/>
          <w:szCs w:val="32"/>
          <w:lang w:val="en-US"/>
        </w:rPr>
        <w:t xml:space="preserve"> Könyvtár Intézmény</w:t>
      </w:r>
      <w:r w:rsidR="00D81C15" w:rsidRPr="00FF0E16">
        <w:rPr>
          <w:b/>
          <w:caps/>
          <w:noProof/>
          <w:color w:val="365F91" w:themeColor="accent1" w:themeShade="BF"/>
          <w:sz w:val="32"/>
          <w:szCs w:val="32"/>
          <w:lang w:val="en-US"/>
        </w:rPr>
        <w:t>RENDSZERÉNEK</w:t>
      </w:r>
      <w:r w:rsidRPr="00FF0E16">
        <w:rPr>
          <w:b/>
          <w:caps/>
          <w:noProof/>
          <w:color w:val="365F91" w:themeColor="accent1" w:themeShade="BF"/>
          <w:sz w:val="32"/>
          <w:szCs w:val="32"/>
          <w:lang w:val="en-US"/>
        </w:rPr>
        <w:t xml:space="preserve"> tanulást segítő infrastrukturális fejlesztése</w:t>
      </w:r>
      <w:r w:rsidR="00D81C15" w:rsidRPr="00FF0E16">
        <w:rPr>
          <w:b/>
          <w:caps/>
          <w:noProof/>
          <w:color w:val="365F91" w:themeColor="accent1" w:themeShade="BF"/>
          <w:sz w:val="32"/>
          <w:szCs w:val="32"/>
          <w:lang w:val="en-US"/>
        </w:rPr>
        <w:t>I</w:t>
      </w:r>
    </w:p>
    <w:p w:rsidR="00360D51" w:rsidRPr="00080A51" w:rsidRDefault="00360D51" w:rsidP="00080A51">
      <w:pPr>
        <w:pStyle w:val="normal-header"/>
        <w:spacing w:line="240" w:lineRule="auto"/>
        <w:ind w:firstLine="0"/>
        <w:jc w:val="center"/>
        <w:rPr>
          <w:b/>
          <w:color w:val="365F91" w:themeColor="accent1" w:themeShade="BF"/>
          <w:sz w:val="24"/>
        </w:rPr>
      </w:pPr>
    </w:p>
    <w:p w:rsidR="001359FF" w:rsidRDefault="00D81C15" w:rsidP="00080A51">
      <w:pPr>
        <w:pStyle w:val="normal-header"/>
        <w:spacing w:line="240" w:lineRule="auto"/>
        <w:ind w:firstLine="0"/>
        <w:jc w:val="center"/>
        <w:rPr>
          <w:b/>
          <w:color w:val="365F91" w:themeColor="accent1" w:themeShade="BF"/>
          <w:sz w:val="24"/>
        </w:rPr>
      </w:pPr>
      <w:r>
        <w:rPr>
          <w:b/>
          <w:color w:val="365F91" w:themeColor="accent1" w:themeShade="BF"/>
          <w:sz w:val="24"/>
        </w:rPr>
        <w:t>EFOP-4.1.8-16-2017-00065</w:t>
      </w:r>
    </w:p>
    <w:p w:rsidR="00360D51" w:rsidRPr="00080A51" w:rsidRDefault="00360D51" w:rsidP="00080A51">
      <w:pPr>
        <w:pStyle w:val="normal-header"/>
        <w:spacing w:line="240" w:lineRule="auto"/>
        <w:ind w:firstLine="0"/>
        <w:jc w:val="center"/>
        <w:rPr>
          <w:b/>
          <w:color w:val="365F91" w:themeColor="accent1" w:themeShade="BF"/>
          <w:sz w:val="24"/>
        </w:rPr>
      </w:pPr>
    </w:p>
    <w:p w:rsidR="00D81C15" w:rsidRPr="00FF0E16" w:rsidRDefault="00D81C15" w:rsidP="00D81C15">
      <w:pPr>
        <w:shd w:val="clear" w:color="auto" w:fill="FFFFFF"/>
        <w:spacing w:before="150" w:after="225" w:line="240" w:lineRule="auto"/>
        <w:jc w:val="both"/>
        <w:rPr>
          <w:rFonts w:eastAsia="Times New Roman" w:cs="Arial"/>
          <w:b/>
          <w:color w:val="auto"/>
          <w:sz w:val="22"/>
          <w:szCs w:val="22"/>
          <w:lang w:eastAsia="hu-HU"/>
        </w:rPr>
      </w:pPr>
      <w:r w:rsidRPr="00FF0E16">
        <w:rPr>
          <w:rFonts w:eastAsia="Times New Roman" w:cs="Arial"/>
          <w:b/>
          <w:color w:val="auto"/>
          <w:sz w:val="22"/>
          <w:szCs w:val="22"/>
          <w:lang w:eastAsia="hu-HU"/>
        </w:rPr>
        <w:t>Vámospércs</w:t>
      </w:r>
      <w:r w:rsidR="00D532F8" w:rsidRPr="00FF0E16">
        <w:rPr>
          <w:rFonts w:eastAsia="Times New Roman" w:cs="Arial"/>
          <w:b/>
          <w:color w:val="auto"/>
          <w:sz w:val="22"/>
          <w:szCs w:val="22"/>
          <w:lang w:eastAsia="hu-HU"/>
        </w:rPr>
        <w:t xml:space="preserve"> </w:t>
      </w:r>
      <w:r w:rsidR="000B31CB" w:rsidRPr="00FF0E16">
        <w:rPr>
          <w:rFonts w:eastAsia="Times New Roman" w:cs="Arial"/>
          <w:b/>
          <w:color w:val="auto"/>
          <w:sz w:val="22"/>
          <w:szCs w:val="22"/>
          <w:lang w:eastAsia="hu-HU"/>
        </w:rPr>
        <w:t>Város</w:t>
      </w:r>
      <w:r w:rsidRPr="00FF0E16">
        <w:rPr>
          <w:rFonts w:eastAsia="Times New Roman" w:cs="Arial"/>
          <w:b/>
          <w:color w:val="auto"/>
          <w:sz w:val="22"/>
          <w:szCs w:val="22"/>
          <w:lang w:eastAsia="hu-HU"/>
        </w:rPr>
        <w:t>i</w:t>
      </w:r>
      <w:r w:rsidR="001359FF" w:rsidRPr="00FF0E16">
        <w:rPr>
          <w:rFonts w:eastAsia="Times New Roman" w:cs="Arial"/>
          <w:b/>
          <w:color w:val="auto"/>
          <w:sz w:val="22"/>
          <w:szCs w:val="22"/>
          <w:lang w:eastAsia="hu-HU"/>
        </w:rPr>
        <w:t xml:space="preserve"> Önkormányzata</w:t>
      </w:r>
      <w:r w:rsidR="001359FF" w:rsidRPr="00FF0E16">
        <w:rPr>
          <w:rFonts w:cs="Arial"/>
          <w:b/>
          <w:color w:val="auto"/>
          <w:sz w:val="22"/>
          <w:szCs w:val="22"/>
        </w:rPr>
        <w:t xml:space="preserve"> </w:t>
      </w:r>
      <w:r w:rsidRPr="00FF0E16">
        <w:rPr>
          <w:rFonts w:eastAsia="Times New Roman" w:cs="Arial"/>
          <w:b/>
          <w:color w:val="auto"/>
          <w:sz w:val="22"/>
          <w:szCs w:val="22"/>
          <w:lang w:eastAsia="hu-HU"/>
        </w:rPr>
        <w:t>küldetésének számít a település hátrányos helyzetén saját eszközeivel javítani úgy, hogy az olvasás szeretetét közvetítve, annak népszerűsítését szolgáló programokat és fejlesztéseket valósítson meg.</w:t>
      </w:r>
      <w:r w:rsidRPr="00FF0E16">
        <w:rPr>
          <w:rFonts w:cs="Arial"/>
          <w:b/>
          <w:sz w:val="22"/>
          <w:szCs w:val="22"/>
        </w:rPr>
        <w:t xml:space="preserve"> </w:t>
      </w:r>
      <w:r w:rsidRPr="00FF0E16">
        <w:rPr>
          <w:rFonts w:eastAsia="Times New Roman" w:cs="Arial"/>
          <w:b/>
          <w:color w:val="auto"/>
          <w:sz w:val="22"/>
          <w:szCs w:val="22"/>
          <w:lang w:eastAsia="hu-HU"/>
        </w:rPr>
        <w:t xml:space="preserve">A Könyvtár infrastrukturális fejlesztése hozzájárul a könyvtári intézményrendszer egész életen át tartó tanulást támogató oktatási-képzési szerepének erősítéséhez és a szolgáltatások IKT hátterének és a szolgáltatási terek fejlesztésével a könyvtári látogatók számának emelkedéséhez.  A projekt megvalósulásával az önkormányzat még egy lépést </w:t>
      </w:r>
      <w:r w:rsidR="001E4871" w:rsidRPr="00FF0E16">
        <w:rPr>
          <w:rFonts w:eastAsia="Times New Roman" w:cs="Arial"/>
          <w:b/>
          <w:color w:val="auto"/>
          <w:sz w:val="22"/>
          <w:szCs w:val="22"/>
          <w:lang w:eastAsia="hu-HU"/>
        </w:rPr>
        <w:t>tesz</w:t>
      </w:r>
      <w:r w:rsidRPr="00FF0E16">
        <w:rPr>
          <w:rFonts w:eastAsia="Times New Roman" w:cs="Arial"/>
          <w:b/>
          <w:color w:val="auto"/>
          <w:sz w:val="22"/>
          <w:szCs w:val="22"/>
          <w:lang w:eastAsia="hu-HU"/>
        </w:rPr>
        <w:t xml:space="preserve"> az egész életen át tartó tanulás céljának eléréséhez. </w:t>
      </w:r>
    </w:p>
    <w:p w:rsidR="00D81C15" w:rsidRPr="00FF0E16" w:rsidRDefault="00D81C15" w:rsidP="00D81C15">
      <w:pPr>
        <w:shd w:val="clear" w:color="auto" w:fill="FFFFFF"/>
        <w:spacing w:before="150" w:after="225" w:line="240" w:lineRule="auto"/>
        <w:jc w:val="both"/>
        <w:rPr>
          <w:rFonts w:eastAsia="Times New Roman" w:cs="Arial"/>
          <w:color w:val="auto"/>
          <w:sz w:val="22"/>
          <w:szCs w:val="22"/>
          <w:lang w:eastAsia="hu-HU"/>
        </w:rPr>
      </w:pPr>
      <w:r w:rsidRPr="00FF0E16">
        <w:rPr>
          <w:rFonts w:eastAsia="Times New Roman" w:cs="Arial"/>
          <w:color w:val="auto"/>
          <w:sz w:val="22"/>
          <w:szCs w:val="22"/>
          <w:lang w:eastAsia="hu-HU"/>
        </w:rPr>
        <w:t xml:space="preserve">A fejlesztések eredményeként az intézmények a tanulás helyszíneiként képesek </w:t>
      </w:r>
      <w:r w:rsidR="001E4871" w:rsidRPr="00FF0E16">
        <w:rPr>
          <w:rFonts w:eastAsia="Times New Roman" w:cs="Arial"/>
          <w:color w:val="auto"/>
          <w:sz w:val="22"/>
          <w:szCs w:val="22"/>
          <w:lang w:eastAsia="hu-HU"/>
        </w:rPr>
        <w:t xml:space="preserve">lesznek </w:t>
      </w:r>
      <w:r w:rsidRPr="00FF0E16">
        <w:rPr>
          <w:rFonts w:eastAsia="Times New Roman" w:cs="Arial"/>
          <w:color w:val="auto"/>
          <w:sz w:val="22"/>
          <w:szCs w:val="22"/>
          <w:lang w:eastAsia="hu-HU"/>
        </w:rPr>
        <w:t>hatékonyan bekapcsolódni a formális oktatás rendszerébe, a képesség- és kompetenciafejl</w:t>
      </w:r>
      <w:r w:rsidR="001E4871" w:rsidRPr="00FF0E16">
        <w:rPr>
          <w:rFonts w:eastAsia="Times New Roman" w:cs="Arial"/>
          <w:color w:val="auto"/>
          <w:sz w:val="22"/>
          <w:szCs w:val="22"/>
          <w:lang w:eastAsia="hu-HU"/>
        </w:rPr>
        <w:t>esztésbe, s jelentősen emelkedhet</w:t>
      </w:r>
      <w:r w:rsidRPr="00FF0E16">
        <w:rPr>
          <w:rFonts w:eastAsia="Times New Roman" w:cs="Arial"/>
          <w:color w:val="auto"/>
          <w:sz w:val="22"/>
          <w:szCs w:val="22"/>
          <w:lang w:eastAsia="hu-HU"/>
        </w:rPr>
        <w:t xml:space="preserve"> nem csak a fiatalabb lakosság, hanem a bevont felnőttek és idősek száma is. A projekt lehetővé </w:t>
      </w:r>
      <w:r w:rsidR="001E4871" w:rsidRPr="00FF0E16">
        <w:rPr>
          <w:rFonts w:eastAsia="Times New Roman" w:cs="Arial"/>
          <w:color w:val="auto"/>
          <w:sz w:val="22"/>
          <w:szCs w:val="22"/>
          <w:lang w:eastAsia="hu-HU"/>
        </w:rPr>
        <w:t>teszi</w:t>
      </w:r>
      <w:r w:rsidRPr="00FF0E16">
        <w:rPr>
          <w:rFonts w:eastAsia="Times New Roman" w:cs="Arial"/>
          <w:color w:val="auto"/>
          <w:sz w:val="22"/>
          <w:szCs w:val="22"/>
          <w:lang w:eastAsia="hu-HU"/>
        </w:rPr>
        <w:t xml:space="preserve"> a továbbtanuláshoz és a munkaerő-piaci részvételhez szükséges készségek elsajátítását is, segítve a gazdasági változásokhoz való folyamatos alkalmazkodást.</w:t>
      </w:r>
    </w:p>
    <w:p w:rsidR="000B31CB" w:rsidRPr="00FF0E16" w:rsidRDefault="000B31CB" w:rsidP="000B31CB">
      <w:pPr>
        <w:shd w:val="clear" w:color="auto" w:fill="FFFFFF"/>
        <w:spacing w:before="150" w:after="225" w:line="240" w:lineRule="auto"/>
        <w:jc w:val="both"/>
        <w:rPr>
          <w:rFonts w:eastAsia="Times New Roman" w:cs="Arial"/>
          <w:b/>
          <w:color w:val="auto"/>
          <w:sz w:val="22"/>
          <w:szCs w:val="22"/>
          <w:u w:val="single"/>
          <w:lang w:eastAsia="hu-HU"/>
        </w:rPr>
      </w:pPr>
      <w:r w:rsidRPr="00FF0E16">
        <w:rPr>
          <w:rFonts w:eastAsia="Times New Roman" w:cs="Arial"/>
          <w:b/>
          <w:color w:val="auto"/>
          <w:sz w:val="22"/>
          <w:szCs w:val="22"/>
          <w:u w:val="single"/>
          <w:lang w:eastAsia="hu-HU"/>
        </w:rPr>
        <w:t>A projekt keretében az alábbi eszközök beszerzése valósul meg:</w:t>
      </w:r>
    </w:p>
    <w:p w:rsidR="001E4871" w:rsidRPr="00FF0E16" w:rsidRDefault="000B31CB" w:rsidP="001E4871">
      <w:pPr>
        <w:pStyle w:val="Nincstrkz"/>
        <w:rPr>
          <w:rFonts w:cs="Arial"/>
          <w:color w:val="auto"/>
          <w:sz w:val="22"/>
          <w:szCs w:val="22"/>
          <w:lang w:eastAsia="hu-HU"/>
        </w:rPr>
      </w:pPr>
      <w:r w:rsidRPr="00FF0E16">
        <w:rPr>
          <w:rFonts w:cs="Arial"/>
          <w:color w:val="auto"/>
          <w:sz w:val="22"/>
          <w:szCs w:val="22"/>
          <w:lang w:eastAsia="hu-HU"/>
        </w:rPr>
        <w:t>•</w:t>
      </w:r>
      <w:r w:rsidRPr="00FF0E16">
        <w:rPr>
          <w:rFonts w:cs="Arial"/>
          <w:color w:val="auto"/>
          <w:sz w:val="22"/>
          <w:szCs w:val="22"/>
          <w:lang w:eastAsia="hu-HU"/>
        </w:rPr>
        <w:tab/>
      </w:r>
      <w:r w:rsidR="001E4871" w:rsidRPr="00FF0E16">
        <w:rPr>
          <w:rFonts w:cs="Arial"/>
          <w:color w:val="auto"/>
          <w:sz w:val="22"/>
          <w:szCs w:val="22"/>
          <w:lang w:eastAsia="hu-HU"/>
        </w:rPr>
        <w:t xml:space="preserve">Adattároló szerver </w:t>
      </w:r>
    </w:p>
    <w:p w:rsidR="001E4871" w:rsidRPr="00FF0E16" w:rsidRDefault="001E4871" w:rsidP="001E4871">
      <w:pPr>
        <w:pStyle w:val="Nincstrkz"/>
        <w:rPr>
          <w:rFonts w:cs="Arial"/>
          <w:color w:val="auto"/>
          <w:sz w:val="22"/>
          <w:szCs w:val="22"/>
          <w:lang w:eastAsia="hu-HU"/>
        </w:rPr>
      </w:pPr>
      <w:r w:rsidRPr="00FF0E16">
        <w:rPr>
          <w:rFonts w:cs="Arial"/>
          <w:color w:val="auto"/>
          <w:sz w:val="22"/>
          <w:szCs w:val="22"/>
          <w:lang w:eastAsia="hu-HU"/>
        </w:rPr>
        <w:t>•</w:t>
      </w:r>
      <w:r w:rsidRPr="00FF0E16">
        <w:rPr>
          <w:rFonts w:cs="Arial"/>
          <w:color w:val="auto"/>
          <w:sz w:val="22"/>
          <w:szCs w:val="22"/>
          <w:lang w:eastAsia="hu-HU"/>
        </w:rPr>
        <w:tab/>
        <w:t xml:space="preserve">Szünetmentes tápegység, </w:t>
      </w:r>
    </w:p>
    <w:p w:rsidR="001E4871" w:rsidRPr="00FF0E16" w:rsidRDefault="001E4871" w:rsidP="001E4871">
      <w:pPr>
        <w:pStyle w:val="Nincstrkz"/>
        <w:rPr>
          <w:rFonts w:cs="Arial"/>
          <w:color w:val="auto"/>
          <w:sz w:val="22"/>
          <w:szCs w:val="22"/>
          <w:lang w:eastAsia="hu-HU"/>
        </w:rPr>
      </w:pPr>
      <w:r w:rsidRPr="00FF0E16">
        <w:rPr>
          <w:rFonts w:cs="Arial"/>
          <w:color w:val="auto"/>
          <w:sz w:val="22"/>
          <w:szCs w:val="22"/>
          <w:lang w:eastAsia="hu-HU"/>
        </w:rPr>
        <w:t>•</w:t>
      </w:r>
      <w:r w:rsidRPr="00FF0E16">
        <w:rPr>
          <w:rFonts w:cs="Arial"/>
          <w:color w:val="auto"/>
          <w:sz w:val="22"/>
          <w:szCs w:val="22"/>
          <w:lang w:eastAsia="hu-HU"/>
        </w:rPr>
        <w:tab/>
        <w:t xml:space="preserve">Zárható fém szekrény, </w:t>
      </w:r>
    </w:p>
    <w:p w:rsidR="001E4871" w:rsidRPr="00FF0E16" w:rsidRDefault="001E4871" w:rsidP="002B63BF">
      <w:pPr>
        <w:pStyle w:val="Nincstrkz"/>
        <w:ind w:left="705" w:hanging="705"/>
        <w:rPr>
          <w:rFonts w:cs="Arial"/>
          <w:color w:val="auto"/>
          <w:sz w:val="22"/>
          <w:szCs w:val="22"/>
          <w:lang w:eastAsia="hu-HU"/>
        </w:rPr>
      </w:pPr>
      <w:r w:rsidRPr="00FF0E16">
        <w:rPr>
          <w:rFonts w:cs="Arial"/>
          <w:color w:val="auto"/>
          <w:sz w:val="22"/>
          <w:szCs w:val="22"/>
          <w:lang w:eastAsia="hu-HU"/>
        </w:rPr>
        <w:t>•</w:t>
      </w:r>
      <w:r w:rsidRPr="00FF0E16">
        <w:rPr>
          <w:rFonts w:cs="Arial"/>
          <w:color w:val="auto"/>
          <w:sz w:val="22"/>
          <w:szCs w:val="22"/>
          <w:lang w:eastAsia="hu-HU"/>
        </w:rPr>
        <w:tab/>
        <w:t xml:space="preserve">A Windows 2016 Essential Server egy Központi adminisztrációt, és felügyeletet biztosító szoftver </w:t>
      </w:r>
    </w:p>
    <w:p w:rsidR="001E4871" w:rsidRPr="00FF0E16" w:rsidRDefault="001E4871" w:rsidP="001E4871">
      <w:pPr>
        <w:pStyle w:val="Nincstrkz"/>
        <w:rPr>
          <w:rFonts w:cs="Arial"/>
          <w:color w:val="auto"/>
          <w:sz w:val="22"/>
          <w:szCs w:val="22"/>
          <w:lang w:eastAsia="hu-HU"/>
        </w:rPr>
      </w:pPr>
      <w:r w:rsidRPr="00FF0E16">
        <w:rPr>
          <w:rFonts w:cs="Arial"/>
          <w:color w:val="auto"/>
          <w:sz w:val="22"/>
          <w:szCs w:val="22"/>
          <w:lang w:eastAsia="hu-HU"/>
        </w:rPr>
        <w:t>•</w:t>
      </w:r>
      <w:r w:rsidRPr="00FF0E16">
        <w:rPr>
          <w:rFonts w:cs="Arial"/>
          <w:color w:val="auto"/>
          <w:sz w:val="22"/>
          <w:szCs w:val="22"/>
          <w:lang w:eastAsia="hu-HU"/>
        </w:rPr>
        <w:tab/>
        <w:t xml:space="preserve">5 darab 2TB HDD külső hordozható adattároló eszköz </w:t>
      </w:r>
    </w:p>
    <w:p w:rsidR="001E4871" w:rsidRPr="00FF0E16" w:rsidRDefault="001E4871" w:rsidP="001E4871">
      <w:pPr>
        <w:pStyle w:val="Nincstrkz"/>
        <w:rPr>
          <w:rFonts w:cs="Arial"/>
          <w:color w:val="auto"/>
          <w:sz w:val="22"/>
          <w:szCs w:val="22"/>
          <w:lang w:eastAsia="hu-HU"/>
        </w:rPr>
      </w:pPr>
      <w:r w:rsidRPr="00FF0E16">
        <w:rPr>
          <w:rFonts w:cs="Arial"/>
          <w:color w:val="auto"/>
          <w:sz w:val="22"/>
          <w:szCs w:val="22"/>
          <w:lang w:eastAsia="hu-HU"/>
        </w:rPr>
        <w:t>•</w:t>
      </w:r>
      <w:r w:rsidRPr="00FF0E16">
        <w:rPr>
          <w:rFonts w:cs="Arial"/>
          <w:color w:val="auto"/>
          <w:sz w:val="22"/>
          <w:szCs w:val="22"/>
          <w:lang w:eastAsia="hu-HU"/>
        </w:rPr>
        <w:tab/>
        <w:t xml:space="preserve">Okostábla </w:t>
      </w:r>
    </w:p>
    <w:p w:rsidR="001E4871" w:rsidRPr="00FF0E16" w:rsidRDefault="001E4871" w:rsidP="001E4871">
      <w:pPr>
        <w:pStyle w:val="Nincstrkz"/>
        <w:rPr>
          <w:rFonts w:cs="Arial"/>
          <w:color w:val="auto"/>
          <w:sz w:val="22"/>
          <w:szCs w:val="22"/>
          <w:lang w:eastAsia="hu-HU"/>
        </w:rPr>
      </w:pPr>
      <w:r w:rsidRPr="00FF0E16">
        <w:rPr>
          <w:rFonts w:cs="Arial"/>
          <w:color w:val="auto"/>
          <w:sz w:val="22"/>
          <w:szCs w:val="22"/>
          <w:lang w:eastAsia="hu-HU"/>
        </w:rPr>
        <w:t>•</w:t>
      </w:r>
      <w:r w:rsidRPr="00FF0E16">
        <w:rPr>
          <w:rFonts w:cs="Arial"/>
          <w:color w:val="auto"/>
          <w:sz w:val="22"/>
          <w:szCs w:val="22"/>
          <w:lang w:eastAsia="hu-HU"/>
        </w:rPr>
        <w:tab/>
        <w:t xml:space="preserve">Okostábla projektor </w:t>
      </w:r>
    </w:p>
    <w:p w:rsidR="001E4871" w:rsidRPr="00FF0E16" w:rsidRDefault="001E4871" w:rsidP="001E4871">
      <w:pPr>
        <w:pStyle w:val="Nincstrkz"/>
        <w:ind w:left="705" w:hanging="705"/>
        <w:rPr>
          <w:rFonts w:cs="Arial"/>
          <w:color w:val="auto"/>
          <w:sz w:val="22"/>
          <w:szCs w:val="22"/>
          <w:lang w:eastAsia="hu-HU"/>
        </w:rPr>
      </w:pPr>
      <w:r w:rsidRPr="00FF0E16">
        <w:rPr>
          <w:rFonts w:cs="Arial"/>
          <w:color w:val="auto"/>
          <w:sz w:val="22"/>
          <w:szCs w:val="22"/>
          <w:lang w:eastAsia="hu-HU"/>
        </w:rPr>
        <w:t>•</w:t>
      </w:r>
      <w:r w:rsidRPr="00FF0E16">
        <w:rPr>
          <w:rFonts w:cs="Arial"/>
          <w:color w:val="auto"/>
          <w:sz w:val="22"/>
          <w:szCs w:val="22"/>
          <w:lang w:eastAsia="hu-HU"/>
        </w:rPr>
        <w:tab/>
        <w:t>Egy Nikon D5600 + 18-105 objektív + 70-300 objektív. A nagyfelbontású digitális fényképező, cserélhető objektívvel, cserélhető akkumulátorral beltéri és kültéri fotózásra egyaránt alkalmas.</w:t>
      </w:r>
    </w:p>
    <w:p w:rsidR="001E4871" w:rsidRPr="00FF0E16" w:rsidRDefault="001E4871" w:rsidP="001E4871">
      <w:pPr>
        <w:pStyle w:val="Nincstrkz"/>
        <w:rPr>
          <w:rFonts w:cs="Arial"/>
          <w:color w:val="auto"/>
          <w:sz w:val="22"/>
          <w:szCs w:val="22"/>
          <w:lang w:eastAsia="hu-HU"/>
        </w:rPr>
      </w:pPr>
      <w:r w:rsidRPr="00FF0E16">
        <w:rPr>
          <w:rFonts w:cs="Arial"/>
          <w:color w:val="auto"/>
          <w:sz w:val="22"/>
          <w:szCs w:val="22"/>
          <w:lang w:eastAsia="hu-HU"/>
        </w:rPr>
        <w:t>•</w:t>
      </w:r>
      <w:r w:rsidRPr="00FF0E16">
        <w:rPr>
          <w:rFonts w:cs="Arial"/>
          <w:color w:val="auto"/>
          <w:sz w:val="22"/>
          <w:szCs w:val="22"/>
          <w:lang w:eastAsia="hu-HU"/>
        </w:rPr>
        <w:tab/>
        <w:t xml:space="preserve">Kiegészítő akkumulátor </w:t>
      </w:r>
    </w:p>
    <w:p w:rsidR="001E4871" w:rsidRPr="00FF0E16" w:rsidRDefault="001E4871" w:rsidP="001E4871">
      <w:pPr>
        <w:pStyle w:val="Nincstrkz"/>
        <w:ind w:left="705" w:hanging="705"/>
        <w:rPr>
          <w:rFonts w:cs="Arial"/>
          <w:color w:val="auto"/>
          <w:sz w:val="22"/>
          <w:szCs w:val="22"/>
          <w:lang w:eastAsia="hu-HU"/>
        </w:rPr>
      </w:pPr>
      <w:r w:rsidRPr="00FF0E16">
        <w:rPr>
          <w:rFonts w:cs="Arial"/>
          <w:color w:val="auto"/>
          <w:sz w:val="22"/>
          <w:szCs w:val="22"/>
          <w:lang w:eastAsia="hu-HU"/>
        </w:rPr>
        <w:t>•</w:t>
      </w:r>
      <w:r w:rsidRPr="00FF0E16">
        <w:rPr>
          <w:rFonts w:cs="Arial"/>
          <w:color w:val="auto"/>
          <w:sz w:val="22"/>
          <w:szCs w:val="22"/>
          <w:lang w:eastAsia="hu-HU"/>
        </w:rPr>
        <w:tab/>
        <w:t>2 db Fényképező / videó kamera állvány, 3 tengelyen beállítható és rögzíthető tartóval, állítható magassággal</w:t>
      </w:r>
    </w:p>
    <w:p w:rsidR="001E4871" w:rsidRPr="00FF0E16" w:rsidRDefault="001E4871" w:rsidP="001E4871">
      <w:pPr>
        <w:pStyle w:val="Nincstrkz"/>
        <w:ind w:left="705" w:hanging="705"/>
        <w:rPr>
          <w:rFonts w:cs="Arial"/>
          <w:color w:val="auto"/>
          <w:sz w:val="22"/>
          <w:szCs w:val="22"/>
          <w:lang w:eastAsia="hu-HU"/>
        </w:rPr>
      </w:pPr>
      <w:r w:rsidRPr="00FF0E16">
        <w:rPr>
          <w:rFonts w:cs="Arial"/>
          <w:color w:val="auto"/>
          <w:sz w:val="22"/>
          <w:szCs w:val="22"/>
          <w:lang w:eastAsia="hu-HU"/>
        </w:rPr>
        <w:t>•</w:t>
      </w:r>
      <w:r w:rsidRPr="00FF0E16">
        <w:rPr>
          <w:rFonts w:cs="Arial"/>
          <w:color w:val="auto"/>
          <w:sz w:val="22"/>
          <w:szCs w:val="22"/>
          <w:lang w:eastAsia="hu-HU"/>
        </w:rPr>
        <w:tab/>
        <w:t>4 db. Laptop számítógép, 4 magos processzorral, dedikált grafikus vezérlővel, GPGPU számítások támogatásával, 8GB memóriával, és SSD háttértárral az oktatások / prezentációk / bemutatók, és előkészítésük támogatásához, valamint fényképek /videók szerkesztéséhez</w:t>
      </w:r>
    </w:p>
    <w:p w:rsidR="001E4871" w:rsidRPr="00FF0E16" w:rsidRDefault="001E4871" w:rsidP="001E4871">
      <w:pPr>
        <w:pStyle w:val="Nincstrkz"/>
        <w:rPr>
          <w:rFonts w:cs="Arial"/>
          <w:color w:val="auto"/>
          <w:sz w:val="22"/>
          <w:szCs w:val="22"/>
          <w:lang w:eastAsia="hu-HU"/>
        </w:rPr>
      </w:pPr>
      <w:r w:rsidRPr="00FF0E16">
        <w:rPr>
          <w:rFonts w:cs="Arial"/>
          <w:color w:val="auto"/>
          <w:sz w:val="22"/>
          <w:szCs w:val="22"/>
          <w:lang w:eastAsia="hu-HU"/>
        </w:rPr>
        <w:t>•</w:t>
      </w:r>
      <w:r w:rsidRPr="00FF0E16">
        <w:rPr>
          <w:rFonts w:cs="Arial"/>
          <w:color w:val="auto"/>
          <w:sz w:val="22"/>
          <w:szCs w:val="22"/>
          <w:lang w:eastAsia="hu-HU"/>
        </w:rPr>
        <w:tab/>
      </w:r>
      <w:r w:rsidR="00357192">
        <w:rPr>
          <w:rFonts w:cs="Arial"/>
          <w:color w:val="auto"/>
          <w:sz w:val="22"/>
          <w:szCs w:val="22"/>
          <w:lang w:eastAsia="hu-HU"/>
        </w:rPr>
        <w:t>2</w:t>
      </w:r>
      <w:r w:rsidRPr="00FF0E16">
        <w:rPr>
          <w:rFonts w:cs="Arial"/>
          <w:color w:val="auto"/>
          <w:sz w:val="22"/>
          <w:szCs w:val="22"/>
          <w:lang w:eastAsia="hu-HU"/>
        </w:rPr>
        <w:t xml:space="preserve"> db. Laptop táska a nagyteljesítményű laptop, és tartozékainak szállítására / tárolására</w:t>
      </w:r>
    </w:p>
    <w:p w:rsidR="001E4871" w:rsidRPr="00FF0E16" w:rsidRDefault="001E4871" w:rsidP="00357192">
      <w:pPr>
        <w:pStyle w:val="Nincstrkz"/>
        <w:ind w:left="705" w:hanging="705"/>
        <w:rPr>
          <w:rFonts w:cs="Arial"/>
          <w:color w:val="auto"/>
          <w:sz w:val="22"/>
          <w:szCs w:val="22"/>
          <w:lang w:eastAsia="hu-HU"/>
        </w:rPr>
      </w:pPr>
      <w:r w:rsidRPr="00FF0E16">
        <w:rPr>
          <w:rFonts w:cs="Arial"/>
          <w:color w:val="auto"/>
          <w:sz w:val="22"/>
          <w:szCs w:val="22"/>
          <w:lang w:eastAsia="hu-HU"/>
        </w:rPr>
        <w:lastRenderedPageBreak/>
        <w:t>•</w:t>
      </w:r>
      <w:r w:rsidRPr="00FF0E16">
        <w:rPr>
          <w:rFonts w:cs="Arial"/>
          <w:color w:val="auto"/>
          <w:sz w:val="22"/>
          <w:szCs w:val="22"/>
          <w:lang w:eastAsia="hu-HU"/>
        </w:rPr>
        <w:tab/>
        <w:t>18 db. Általános célú laptop számítógép, min. 2 magos processzorral, 4GB memóriával, SSD-vel felszerelve, az oktatások / szakkörök / képzések megvalósításához, strapabíró kivitelben</w:t>
      </w:r>
      <w:bookmarkStart w:id="0" w:name="_GoBack"/>
      <w:bookmarkEnd w:id="0"/>
    </w:p>
    <w:p w:rsidR="001E4871" w:rsidRPr="00FF0E16" w:rsidRDefault="001E4871" w:rsidP="001E4871">
      <w:pPr>
        <w:pStyle w:val="Nincstrkz"/>
        <w:ind w:left="705" w:hanging="705"/>
        <w:rPr>
          <w:rFonts w:cs="Arial"/>
          <w:color w:val="auto"/>
          <w:sz w:val="22"/>
          <w:szCs w:val="22"/>
          <w:lang w:eastAsia="hu-HU"/>
        </w:rPr>
      </w:pPr>
      <w:r w:rsidRPr="00FF0E16">
        <w:rPr>
          <w:rFonts w:cs="Arial"/>
          <w:color w:val="auto"/>
          <w:sz w:val="22"/>
          <w:szCs w:val="22"/>
          <w:lang w:eastAsia="hu-HU"/>
        </w:rPr>
        <w:t>•</w:t>
      </w:r>
      <w:r w:rsidRPr="00FF0E16">
        <w:rPr>
          <w:rFonts w:cs="Arial"/>
          <w:color w:val="auto"/>
          <w:sz w:val="22"/>
          <w:szCs w:val="22"/>
          <w:lang w:eastAsia="hu-HU"/>
        </w:rPr>
        <w:tab/>
        <w:t>25 db. Office 2016 Home &amp; Business Irodai programcsomag, oktatások / prezentációk / bemutatók / oktatások / szakkörök / képzések támogatásához, megvalósításához</w:t>
      </w:r>
    </w:p>
    <w:p w:rsidR="001E4871" w:rsidRPr="00FF0E16" w:rsidRDefault="001E4871" w:rsidP="001E4871">
      <w:pPr>
        <w:pStyle w:val="Nincstrkz"/>
        <w:ind w:left="705" w:hanging="705"/>
        <w:rPr>
          <w:rFonts w:cs="Arial"/>
          <w:color w:val="auto"/>
          <w:sz w:val="22"/>
          <w:szCs w:val="22"/>
          <w:lang w:eastAsia="hu-HU"/>
        </w:rPr>
      </w:pPr>
      <w:r w:rsidRPr="00FF0E16">
        <w:rPr>
          <w:rFonts w:cs="Arial"/>
          <w:color w:val="auto"/>
          <w:sz w:val="22"/>
          <w:szCs w:val="22"/>
          <w:lang w:eastAsia="hu-HU"/>
        </w:rPr>
        <w:t>•</w:t>
      </w:r>
      <w:r w:rsidRPr="00FF0E16">
        <w:rPr>
          <w:rFonts w:cs="Arial"/>
          <w:color w:val="auto"/>
          <w:sz w:val="22"/>
          <w:szCs w:val="22"/>
          <w:lang w:eastAsia="hu-HU"/>
        </w:rPr>
        <w:tab/>
        <w:t>3 darab SD XC 64GB, 90MB/s Memória kártya a fényképezőgép, és a videó kamera adatainak tárolására</w:t>
      </w:r>
    </w:p>
    <w:p w:rsidR="001E4871" w:rsidRPr="00FF0E16" w:rsidRDefault="001E4871" w:rsidP="001E4871">
      <w:pPr>
        <w:pStyle w:val="Nincstrkz"/>
        <w:ind w:left="705" w:hanging="705"/>
        <w:rPr>
          <w:rFonts w:cs="Arial"/>
          <w:color w:val="auto"/>
          <w:sz w:val="22"/>
          <w:szCs w:val="22"/>
          <w:lang w:eastAsia="hu-HU"/>
        </w:rPr>
      </w:pPr>
      <w:r w:rsidRPr="00FF0E16">
        <w:rPr>
          <w:rFonts w:cs="Arial"/>
          <w:color w:val="auto"/>
          <w:sz w:val="22"/>
          <w:szCs w:val="22"/>
          <w:lang w:eastAsia="hu-HU"/>
        </w:rPr>
        <w:t>•</w:t>
      </w:r>
      <w:r w:rsidRPr="00FF0E16">
        <w:rPr>
          <w:rFonts w:cs="Arial"/>
          <w:color w:val="auto"/>
          <w:sz w:val="22"/>
          <w:szCs w:val="22"/>
          <w:lang w:eastAsia="hu-HU"/>
        </w:rPr>
        <w:tab/>
        <w:t>3 db. i5, 8GB, 500SSD Általános célú asztali számítógép 4 magos processzorral, 8GB memóriával, SSD-vel a könyvtári szolgáltatások támogatására</w:t>
      </w:r>
    </w:p>
    <w:p w:rsidR="001E4871" w:rsidRPr="00FF0E16" w:rsidRDefault="001E4871" w:rsidP="001E4871">
      <w:pPr>
        <w:pStyle w:val="Nincstrkz"/>
        <w:ind w:left="705" w:hanging="705"/>
        <w:rPr>
          <w:rFonts w:cs="Arial"/>
          <w:color w:val="auto"/>
          <w:sz w:val="22"/>
          <w:szCs w:val="22"/>
          <w:lang w:eastAsia="hu-HU"/>
        </w:rPr>
      </w:pPr>
      <w:r w:rsidRPr="00FF0E16">
        <w:rPr>
          <w:rFonts w:cs="Arial"/>
          <w:color w:val="auto"/>
          <w:sz w:val="22"/>
          <w:szCs w:val="22"/>
          <w:lang w:eastAsia="hu-HU"/>
        </w:rPr>
        <w:t>•</w:t>
      </w:r>
      <w:r w:rsidRPr="00FF0E16">
        <w:rPr>
          <w:rFonts w:cs="Arial"/>
          <w:color w:val="auto"/>
          <w:sz w:val="22"/>
          <w:szCs w:val="22"/>
          <w:lang w:eastAsia="hu-HU"/>
        </w:rPr>
        <w:tab/>
        <w:t>3 db. 22" LED Nagyfelbontású színes monitor, legalább 22" méretű a könyvtári szolgáltatások támogatására</w:t>
      </w:r>
    </w:p>
    <w:p w:rsidR="001E4871" w:rsidRPr="00FF0E16" w:rsidRDefault="001E4871" w:rsidP="001E4871">
      <w:pPr>
        <w:pStyle w:val="Nincstrkz"/>
        <w:ind w:left="705" w:hanging="705"/>
        <w:rPr>
          <w:rFonts w:cs="Arial"/>
          <w:color w:val="auto"/>
          <w:sz w:val="22"/>
          <w:szCs w:val="22"/>
          <w:lang w:eastAsia="hu-HU"/>
        </w:rPr>
      </w:pPr>
      <w:r w:rsidRPr="00FF0E16">
        <w:rPr>
          <w:rFonts w:cs="Arial"/>
          <w:color w:val="auto"/>
          <w:sz w:val="22"/>
          <w:szCs w:val="22"/>
          <w:lang w:eastAsia="hu-HU"/>
        </w:rPr>
        <w:t>•</w:t>
      </w:r>
      <w:r w:rsidRPr="00FF0E16">
        <w:rPr>
          <w:rFonts w:cs="Arial"/>
          <w:color w:val="auto"/>
          <w:sz w:val="22"/>
          <w:szCs w:val="22"/>
          <w:lang w:eastAsia="hu-HU"/>
        </w:rPr>
        <w:tab/>
        <w:t>25 db. Win 10 Pro 64bit Általános célú operációs rendszer az oktatások / prezentációk / bemutatók / oktatások / szakkörök / képzések támogatásához, megvalósításához, valamint az informatikai eszközök üzemeltetésének költséghatékony biztosítására</w:t>
      </w:r>
    </w:p>
    <w:p w:rsidR="001E4871" w:rsidRPr="00FF0E16" w:rsidRDefault="001E4871" w:rsidP="001E4871">
      <w:pPr>
        <w:pStyle w:val="Nincstrkz"/>
        <w:ind w:left="705" w:hanging="705"/>
        <w:rPr>
          <w:rFonts w:cs="Arial"/>
          <w:color w:val="auto"/>
          <w:sz w:val="22"/>
          <w:szCs w:val="22"/>
          <w:lang w:eastAsia="hu-HU"/>
        </w:rPr>
      </w:pPr>
      <w:r w:rsidRPr="00FF0E16">
        <w:rPr>
          <w:rFonts w:cs="Arial"/>
          <w:color w:val="auto"/>
          <w:sz w:val="22"/>
          <w:szCs w:val="22"/>
          <w:lang w:eastAsia="hu-HU"/>
        </w:rPr>
        <w:t>•</w:t>
      </w:r>
      <w:r w:rsidRPr="00FF0E16">
        <w:rPr>
          <w:rFonts w:cs="Arial"/>
          <w:color w:val="auto"/>
          <w:sz w:val="22"/>
          <w:szCs w:val="22"/>
          <w:lang w:eastAsia="hu-HU"/>
        </w:rPr>
        <w:tab/>
      </w:r>
      <w:proofErr w:type="spellStart"/>
      <w:r w:rsidRPr="00FF0E16">
        <w:rPr>
          <w:rFonts w:cs="Arial"/>
          <w:color w:val="auto"/>
          <w:sz w:val="22"/>
          <w:szCs w:val="22"/>
          <w:lang w:eastAsia="hu-HU"/>
        </w:rPr>
        <w:t>CorelDraw</w:t>
      </w:r>
      <w:proofErr w:type="spellEnd"/>
      <w:r w:rsidRPr="00FF0E16">
        <w:rPr>
          <w:rFonts w:cs="Arial"/>
          <w:color w:val="auto"/>
          <w:sz w:val="22"/>
          <w:szCs w:val="22"/>
          <w:lang w:eastAsia="hu-HU"/>
        </w:rPr>
        <w:t xml:space="preserve"> Business </w:t>
      </w:r>
      <w:proofErr w:type="spellStart"/>
      <w:r w:rsidRPr="00FF0E16">
        <w:rPr>
          <w:rFonts w:cs="Arial"/>
          <w:color w:val="auto"/>
          <w:sz w:val="22"/>
          <w:szCs w:val="22"/>
          <w:lang w:eastAsia="hu-HU"/>
        </w:rPr>
        <w:t>xe</w:t>
      </w:r>
      <w:proofErr w:type="spellEnd"/>
      <w:r w:rsidRPr="00FF0E16">
        <w:rPr>
          <w:rFonts w:cs="Arial"/>
          <w:color w:val="auto"/>
          <w:sz w:val="22"/>
          <w:szCs w:val="22"/>
          <w:lang w:eastAsia="hu-HU"/>
        </w:rPr>
        <w:t xml:space="preserve"> 6 Vektorgrafikai szerkesztő program az oktatások / prezentációk / bemutatók támogatásához</w:t>
      </w:r>
    </w:p>
    <w:p w:rsidR="001E4871" w:rsidRPr="00FF0E16" w:rsidRDefault="001E4871" w:rsidP="001E4871">
      <w:pPr>
        <w:pStyle w:val="Nincstrkz"/>
        <w:ind w:left="705" w:hanging="705"/>
        <w:rPr>
          <w:rFonts w:cs="Arial"/>
          <w:color w:val="auto"/>
          <w:sz w:val="22"/>
          <w:szCs w:val="22"/>
          <w:lang w:eastAsia="hu-HU"/>
        </w:rPr>
      </w:pPr>
      <w:r w:rsidRPr="00FF0E16">
        <w:rPr>
          <w:rFonts w:cs="Arial"/>
          <w:color w:val="auto"/>
          <w:sz w:val="22"/>
          <w:szCs w:val="22"/>
          <w:lang w:eastAsia="hu-HU"/>
        </w:rPr>
        <w:t>•</w:t>
      </w:r>
      <w:r w:rsidRPr="00FF0E16">
        <w:rPr>
          <w:rFonts w:cs="Arial"/>
          <w:color w:val="auto"/>
          <w:sz w:val="22"/>
          <w:szCs w:val="22"/>
          <w:lang w:eastAsia="hu-HU"/>
        </w:rPr>
        <w:tab/>
        <w:t>Photoshop LightRoom cs6 Fotó szerkesztő program az oktatások / prezentációk / bemutatók támogatásához</w:t>
      </w:r>
    </w:p>
    <w:p w:rsidR="001E4871" w:rsidRPr="00FF0E16" w:rsidRDefault="001E4871" w:rsidP="001E4871">
      <w:pPr>
        <w:pStyle w:val="Nincstrkz"/>
        <w:ind w:left="705" w:hanging="705"/>
        <w:rPr>
          <w:rFonts w:cs="Arial"/>
          <w:color w:val="auto"/>
          <w:sz w:val="22"/>
          <w:szCs w:val="22"/>
          <w:lang w:eastAsia="hu-HU"/>
        </w:rPr>
      </w:pPr>
      <w:r w:rsidRPr="00FF0E16">
        <w:rPr>
          <w:rFonts w:cs="Arial"/>
          <w:color w:val="auto"/>
          <w:sz w:val="22"/>
          <w:szCs w:val="22"/>
          <w:lang w:eastAsia="hu-HU"/>
        </w:rPr>
        <w:t>•</w:t>
      </w:r>
      <w:r w:rsidRPr="00FF0E16">
        <w:rPr>
          <w:rFonts w:cs="Arial"/>
          <w:color w:val="auto"/>
          <w:sz w:val="22"/>
          <w:szCs w:val="22"/>
          <w:lang w:eastAsia="hu-HU"/>
        </w:rPr>
        <w:tab/>
        <w:t>24 port Managed Switch Központi hálózati eszköz a tároló kiszolgáló, az internet, a Wifi eszközök, és a számítógépek összeköttetésének biztosítására</w:t>
      </w:r>
    </w:p>
    <w:p w:rsidR="001E4871" w:rsidRPr="00FF0E16" w:rsidRDefault="001E4871" w:rsidP="002B63BF">
      <w:pPr>
        <w:pStyle w:val="Nincstrkz"/>
        <w:ind w:left="705" w:hanging="705"/>
        <w:rPr>
          <w:rFonts w:cs="Arial"/>
          <w:color w:val="auto"/>
          <w:sz w:val="22"/>
          <w:szCs w:val="22"/>
          <w:lang w:eastAsia="hu-HU"/>
        </w:rPr>
      </w:pPr>
      <w:r w:rsidRPr="00FF0E16">
        <w:rPr>
          <w:rFonts w:cs="Arial"/>
          <w:color w:val="auto"/>
          <w:sz w:val="22"/>
          <w:szCs w:val="22"/>
          <w:lang w:eastAsia="hu-HU"/>
        </w:rPr>
        <w:t>•</w:t>
      </w:r>
      <w:r w:rsidRPr="00FF0E16">
        <w:rPr>
          <w:rFonts w:cs="Arial"/>
          <w:color w:val="auto"/>
          <w:sz w:val="22"/>
          <w:szCs w:val="22"/>
          <w:lang w:eastAsia="hu-HU"/>
        </w:rPr>
        <w:tab/>
        <w:t>4 db. UbiQuiti UniFi Wifi AP LR Wifi Accespoint-ok a vezeték nélküli szolgáltatások biztosítására</w:t>
      </w:r>
    </w:p>
    <w:p w:rsidR="001E4871" w:rsidRPr="00FF0E16" w:rsidRDefault="001E4871" w:rsidP="002B63BF">
      <w:pPr>
        <w:pStyle w:val="Nincstrkz"/>
        <w:ind w:left="705" w:hanging="705"/>
        <w:rPr>
          <w:rFonts w:cs="Arial"/>
          <w:color w:val="auto"/>
          <w:sz w:val="22"/>
          <w:szCs w:val="22"/>
          <w:lang w:eastAsia="hu-HU"/>
        </w:rPr>
      </w:pPr>
      <w:r w:rsidRPr="00FF0E16">
        <w:rPr>
          <w:rFonts w:cs="Arial"/>
          <w:color w:val="auto"/>
          <w:sz w:val="22"/>
          <w:szCs w:val="22"/>
          <w:lang w:eastAsia="hu-HU"/>
        </w:rPr>
        <w:t>•</w:t>
      </w:r>
      <w:r w:rsidRPr="00FF0E16">
        <w:rPr>
          <w:rFonts w:cs="Arial"/>
          <w:color w:val="auto"/>
          <w:sz w:val="22"/>
          <w:szCs w:val="22"/>
          <w:lang w:eastAsia="hu-HU"/>
        </w:rPr>
        <w:tab/>
        <w:t xml:space="preserve">3 db. </w:t>
      </w:r>
      <w:r w:rsidR="00805D27" w:rsidRPr="00FF0E16">
        <w:rPr>
          <w:rFonts w:cs="Arial"/>
          <w:color w:val="auto"/>
          <w:sz w:val="22"/>
          <w:szCs w:val="22"/>
          <w:lang w:eastAsia="hu-HU"/>
        </w:rPr>
        <w:t>Andorid</w:t>
      </w:r>
      <w:r w:rsidRPr="00FF0E16">
        <w:rPr>
          <w:rFonts w:cs="Arial"/>
          <w:color w:val="auto"/>
          <w:sz w:val="22"/>
          <w:szCs w:val="22"/>
          <w:lang w:eastAsia="hu-HU"/>
        </w:rPr>
        <w:t xml:space="preserve"> operációs rendszerű tablet az oktatások / szakkörök / képzések támogatásához, </w:t>
      </w:r>
    </w:p>
    <w:p w:rsidR="001E4871" w:rsidRPr="00FF0E16" w:rsidRDefault="001E4871" w:rsidP="001E4871">
      <w:pPr>
        <w:pStyle w:val="Nincstrkz"/>
        <w:ind w:left="705" w:hanging="705"/>
        <w:rPr>
          <w:rFonts w:cs="Arial"/>
          <w:color w:val="auto"/>
          <w:sz w:val="22"/>
          <w:szCs w:val="22"/>
          <w:lang w:eastAsia="hu-HU"/>
        </w:rPr>
      </w:pPr>
      <w:r w:rsidRPr="00FF0E16">
        <w:rPr>
          <w:rFonts w:cs="Arial"/>
          <w:color w:val="auto"/>
          <w:sz w:val="22"/>
          <w:szCs w:val="22"/>
          <w:lang w:eastAsia="hu-HU"/>
        </w:rPr>
        <w:t>•</w:t>
      </w:r>
      <w:r w:rsidRPr="00FF0E16">
        <w:rPr>
          <w:rFonts w:cs="Arial"/>
          <w:color w:val="auto"/>
          <w:sz w:val="22"/>
          <w:szCs w:val="22"/>
          <w:lang w:eastAsia="hu-HU"/>
        </w:rPr>
        <w:tab/>
        <w:t>Nagyfelbontású video kamera, gyenge fényviszonyok melletti felvételek készítésére alkalmas objektívvel, külső fényforrás, és mikrofon csatlakozási lehetőséggel, 5 óra akkumulátor kapacitással.</w:t>
      </w:r>
    </w:p>
    <w:p w:rsidR="001E4871" w:rsidRPr="00FF0E16" w:rsidRDefault="001E4871" w:rsidP="001E4871">
      <w:pPr>
        <w:pStyle w:val="Nincstrkz"/>
        <w:ind w:left="705" w:hanging="705"/>
        <w:rPr>
          <w:rFonts w:cs="Arial"/>
          <w:color w:val="auto"/>
          <w:sz w:val="22"/>
          <w:szCs w:val="22"/>
          <w:lang w:eastAsia="hu-HU"/>
        </w:rPr>
      </w:pPr>
      <w:r w:rsidRPr="00FF0E16">
        <w:rPr>
          <w:rFonts w:cs="Arial"/>
          <w:color w:val="auto"/>
          <w:sz w:val="22"/>
          <w:szCs w:val="22"/>
          <w:lang w:eastAsia="hu-HU"/>
        </w:rPr>
        <w:t>•</w:t>
      </w:r>
      <w:r w:rsidRPr="00FF0E16">
        <w:rPr>
          <w:rFonts w:cs="Arial"/>
          <w:color w:val="auto"/>
          <w:sz w:val="22"/>
          <w:szCs w:val="22"/>
          <w:lang w:eastAsia="hu-HU"/>
        </w:rPr>
        <w:tab/>
        <w:t>23 db. wireless mouse bluetooth Vezeték nélküli egér a laptopokhoz, az oktatások / szakkörök / képzések támogatásához</w:t>
      </w:r>
    </w:p>
    <w:p w:rsidR="001E4871" w:rsidRPr="00FF0E16" w:rsidRDefault="001E4871" w:rsidP="001E4871">
      <w:pPr>
        <w:pStyle w:val="Nincstrkz"/>
        <w:ind w:left="705" w:hanging="705"/>
        <w:rPr>
          <w:rFonts w:cs="Arial"/>
          <w:color w:val="auto"/>
          <w:sz w:val="22"/>
          <w:szCs w:val="22"/>
          <w:lang w:eastAsia="hu-HU"/>
        </w:rPr>
      </w:pPr>
      <w:r w:rsidRPr="00FF0E16">
        <w:rPr>
          <w:rFonts w:cs="Arial"/>
          <w:color w:val="auto"/>
          <w:sz w:val="22"/>
          <w:szCs w:val="22"/>
          <w:lang w:eastAsia="hu-HU"/>
        </w:rPr>
        <w:t>•</w:t>
      </w:r>
      <w:r w:rsidRPr="00FF0E16">
        <w:rPr>
          <w:rFonts w:cs="Arial"/>
          <w:color w:val="auto"/>
          <w:sz w:val="22"/>
          <w:szCs w:val="22"/>
          <w:lang w:eastAsia="hu-HU"/>
        </w:rPr>
        <w:tab/>
        <w:t>5 db. Amazon Kindle Ebook olvasó az elektronikus könyvek olvasásához, valamint az oktatások / szakkörök / képzések támogatásához</w:t>
      </w:r>
    </w:p>
    <w:p w:rsidR="000B31CB" w:rsidRPr="00FF0E16" w:rsidRDefault="001E4871" w:rsidP="002B63BF">
      <w:pPr>
        <w:pStyle w:val="Nincstrkz"/>
        <w:ind w:left="705" w:hanging="705"/>
        <w:rPr>
          <w:rFonts w:cs="Arial"/>
          <w:color w:val="auto"/>
          <w:sz w:val="22"/>
          <w:szCs w:val="22"/>
          <w:lang w:eastAsia="hu-HU"/>
        </w:rPr>
      </w:pPr>
      <w:r w:rsidRPr="00FF0E16">
        <w:rPr>
          <w:rFonts w:cs="Arial"/>
          <w:color w:val="auto"/>
          <w:sz w:val="22"/>
          <w:szCs w:val="22"/>
          <w:lang w:eastAsia="hu-HU"/>
        </w:rPr>
        <w:t>•</w:t>
      </w:r>
      <w:r w:rsidRPr="00FF0E16">
        <w:rPr>
          <w:rFonts w:cs="Arial"/>
          <w:color w:val="auto"/>
          <w:sz w:val="22"/>
          <w:szCs w:val="22"/>
          <w:lang w:eastAsia="hu-HU"/>
        </w:rPr>
        <w:tab/>
        <w:t>2 db. Samsung Galaxy Tab S2 Android tablet az oktatások / szakkörök / képzések támogatásához</w:t>
      </w:r>
    </w:p>
    <w:p w:rsidR="00C800D8" w:rsidRPr="00FF0E16" w:rsidRDefault="00C800D8" w:rsidP="000B31CB">
      <w:pPr>
        <w:pStyle w:val="Nincstrkz"/>
        <w:rPr>
          <w:rFonts w:cs="Arial"/>
          <w:color w:val="auto"/>
          <w:sz w:val="22"/>
          <w:szCs w:val="22"/>
          <w:lang w:eastAsia="hu-HU"/>
        </w:rPr>
      </w:pPr>
    </w:p>
    <w:p w:rsidR="00C800D8" w:rsidRPr="00FF0E16" w:rsidRDefault="00846128" w:rsidP="000B31CB">
      <w:pPr>
        <w:pStyle w:val="Nincstrkz"/>
        <w:rPr>
          <w:rFonts w:cs="Arial"/>
          <w:color w:val="auto"/>
          <w:sz w:val="22"/>
          <w:szCs w:val="22"/>
          <w:lang w:eastAsia="hu-HU"/>
        </w:rPr>
      </w:pPr>
      <w:r w:rsidRPr="00FF0E16">
        <w:rPr>
          <w:rFonts w:cs="Arial"/>
          <w:color w:val="auto"/>
          <w:sz w:val="22"/>
          <w:szCs w:val="22"/>
          <w:lang w:eastAsia="hu-HU"/>
        </w:rPr>
        <w:t xml:space="preserve">A fenntartási időszak végére a korszerű kulturális intézményekben informális, nem formális tanulási programban résztvevők száma évi </w:t>
      </w:r>
      <w:r w:rsidR="00EB39C1" w:rsidRPr="00FF0E16">
        <w:rPr>
          <w:rFonts w:cs="Arial"/>
          <w:color w:val="auto"/>
          <w:sz w:val="22"/>
          <w:szCs w:val="22"/>
          <w:lang w:eastAsia="hu-HU"/>
        </w:rPr>
        <w:t>1</w:t>
      </w:r>
      <w:r w:rsidRPr="00FF0E16">
        <w:rPr>
          <w:rFonts w:cs="Arial"/>
          <w:color w:val="auto"/>
          <w:sz w:val="22"/>
          <w:szCs w:val="22"/>
          <w:lang w:eastAsia="hu-HU"/>
        </w:rPr>
        <w:t>50 fő tervezett.</w:t>
      </w:r>
    </w:p>
    <w:p w:rsidR="00FA728D" w:rsidRPr="00FF0E16" w:rsidRDefault="00FA728D" w:rsidP="000B31CB">
      <w:pPr>
        <w:pStyle w:val="Nincstrkz"/>
        <w:rPr>
          <w:rFonts w:cs="Arial"/>
          <w:color w:val="auto"/>
          <w:sz w:val="22"/>
          <w:szCs w:val="22"/>
          <w:lang w:eastAsia="hu-HU"/>
        </w:rPr>
      </w:pPr>
    </w:p>
    <w:p w:rsidR="00FA728D" w:rsidRPr="00FF0E16" w:rsidRDefault="00FA728D" w:rsidP="00FA728D">
      <w:pPr>
        <w:shd w:val="clear" w:color="auto" w:fill="FFFFFF"/>
        <w:spacing w:before="150" w:after="225" w:line="240" w:lineRule="auto"/>
        <w:jc w:val="both"/>
        <w:rPr>
          <w:rFonts w:eastAsia="Times New Roman" w:cs="Arial"/>
          <w:b/>
          <w:color w:val="auto"/>
          <w:sz w:val="22"/>
          <w:szCs w:val="22"/>
          <w:u w:val="single"/>
          <w:lang w:eastAsia="hu-HU"/>
        </w:rPr>
      </w:pPr>
      <w:r w:rsidRPr="00FF0E16">
        <w:rPr>
          <w:rFonts w:eastAsia="Times New Roman" w:cs="Arial"/>
          <w:b/>
          <w:color w:val="auto"/>
          <w:sz w:val="22"/>
          <w:szCs w:val="22"/>
          <w:u w:val="single"/>
          <w:lang w:eastAsia="hu-HU"/>
        </w:rPr>
        <w:t xml:space="preserve">A projekt keretében az alábbi tervezett programok valósulnak meg:   </w:t>
      </w:r>
    </w:p>
    <w:p w:rsidR="00FA728D" w:rsidRPr="00FF0E16" w:rsidRDefault="00FA728D" w:rsidP="00FA728D">
      <w:pPr>
        <w:pStyle w:val="Nincstrkz"/>
        <w:rPr>
          <w:rFonts w:cs="Arial"/>
          <w:color w:val="auto"/>
          <w:sz w:val="22"/>
          <w:szCs w:val="22"/>
          <w:lang w:eastAsia="hu-HU"/>
        </w:rPr>
      </w:pPr>
    </w:p>
    <w:p w:rsidR="005A32B5" w:rsidRPr="00FF0E16" w:rsidRDefault="005A32B5" w:rsidP="00E25E3B">
      <w:pPr>
        <w:pStyle w:val="Nincstrkz"/>
        <w:numPr>
          <w:ilvl w:val="0"/>
          <w:numId w:val="2"/>
        </w:numPr>
        <w:jc w:val="both"/>
        <w:rPr>
          <w:rFonts w:cs="Arial"/>
          <w:color w:val="auto"/>
          <w:sz w:val="22"/>
          <w:szCs w:val="22"/>
          <w:lang w:eastAsia="hu-HU"/>
        </w:rPr>
      </w:pPr>
      <w:r w:rsidRPr="00FF0E16">
        <w:rPr>
          <w:rFonts w:cs="Arial"/>
          <w:color w:val="auto"/>
          <w:sz w:val="22"/>
          <w:szCs w:val="22"/>
          <w:lang w:eastAsia="hu-HU"/>
        </w:rPr>
        <w:t>Digitális írástudás fejlesztése, számítógép használat terjesztése.</w:t>
      </w:r>
    </w:p>
    <w:p w:rsidR="005A32B5" w:rsidRPr="00FF0E16" w:rsidRDefault="005A32B5" w:rsidP="00E25E3B">
      <w:pPr>
        <w:pStyle w:val="Nincstrkz"/>
        <w:numPr>
          <w:ilvl w:val="0"/>
          <w:numId w:val="2"/>
        </w:numPr>
        <w:jc w:val="both"/>
        <w:rPr>
          <w:rFonts w:cs="Arial"/>
          <w:color w:val="auto"/>
          <w:sz w:val="22"/>
          <w:szCs w:val="22"/>
          <w:lang w:eastAsia="hu-HU"/>
        </w:rPr>
      </w:pPr>
      <w:r w:rsidRPr="00FF0E16">
        <w:rPr>
          <w:rFonts w:cs="Arial"/>
          <w:color w:val="auto"/>
          <w:sz w:val="22"/>
          <w:szCs w:val="22"/>
          <w:lang w:eastAsia="hu-HU"/>
        </w:rPr>
        <w:t>Olvasás kultúra fejlesztése, irodalmi ismeretterjesztés.</w:t>
      </w:r>
    </w:p>
    <w:p w:rsidR="00FA728D" w:rsidRPr="00FF0E16" w:rsidRDefault="005A32B5" w:rsidP="00E25E3B">
      <w:pPr>
        <w:pStyle w:val="Nincstrkz"/>
        <w:numPr>
          <w:ilvl w:val="0"/>
          <w:numId w:val="2"/>
        </w:numPr>
        <w:jc w:val="both"/>
        <w:rPr>
          <w:rFonts w:cs="Arial"/>
          <w:color w:val="auto"/>
          <w:sz w:val="22"/>
          <w:szCs w:val="22"/>
          <w:lang w:eastAsia="hu-HU"/>
        </w:rPr>
      </w:pPr>
      <w:r w:rsidRPr="00FF0E16">
        <w:rPr>
          <w:rFonts w:cs="Arial"/>
          <w:color w:val="auto"/>
          <w:sz w:val="22"/>
          <w:szCs w:val="22"/>
          <w:lang w:eastAsia="hu-HU"/>
        </w:rPr>
        <w:t>Vizuális kultúra fejlesztése, személyiség fejlesztés a művészet eszközeivel.</w:t>
      </w:r>
    </w:p>
    <w:p w:rsidR="005A32B5" w:rsidRPr="00FF0E16" w:rsidRDefault="005A32B5" w:rsidP="005A32B5">
      <w:pPr>
        <w:pStyle w:val="Nincstrkz"/>
        <w:jc w:val="both"/>
        <w:rPr>
          <w:rFonts w:cs="Arial"/>
          <w:color w:val="auto"/>
          <w:sz w:val="22"/>
          <w:szCs w:val="22"/>
          <w:lang w:eastAsia="hu-HU"/>
        </w:rPr>
      </w:pPr>
    </w:p>
    <w:p w:rsidR="00FA728D" w:rsidRPr="00FF0E16" w:rsidRDefault="00FA728D" w:rsidP="00ED59F9">
      <w:pPr>
        <w:pStyle w:val="Nincstrkz"/>
        <w:jc w:val="both"/>
        <w:rPr>
          <w:rFonts w:cs="Arial"/>
          <w:color w:val="auto"/>
          <w:sz w:val="22"/>
          <w:szCs w:val="22"/>
          <w:lang w:eastAsia="hu-HU"/>
        </w:rPr>
      </w:pPr>
      <w:r w:rsidRPr="00FF0E16">
        <w:rPr>
          <w:rFonts w:cs="Arial"/>
          <w:color w:val="auto"/>
          <w:sz w:val="22"/>
          <w:szCs w:val="22"/>
          <w:lang w:eastAsia="hu-HU"/>
        </w:rPr>
        <w:t>A tervezett tevékenységek elengedhetetlenül szükségesek a fent bemutatott célok eléréséhez. A tervezett infrastruktúrafejlesztés hozzájárul a szakmai feladatok eredményesebb, magasabb színvonalú ellátásához is, amelynek pozitív hatása lesz a jövőre nézve.</w:t>
      </w:r>
      <w:r w:rsidR="00E25E3B" w:rsidRPr="00FF0E16">
        <w:rPr>
          <w:rFonts w:cs="Arial"/>
          <w:color w:val="auto"/>
          <w:sz w:val="22"/>
          <w:szCs w:val="22"/>
          <w:lang w:eastAsia="hu-HU"/>
        </w:rPr>
        <w:t xml:space="preserve"> </w:t>
      </w:r>
      <w:r w:rsidRPr="00FF0E16">
        <w:rPr>
          <w:rFonts w:cs="Arial"/>
          <w:color w:val="auto"/>
          <w:sz w:val="22"/>
          <w:szCs w:val="22"/>
          <w:lang w:eastAsia="hu-HU"/>
        </w:rPr>
        <w:t xml:space="preserve">A projekt megvalósulása során teljes mértékben biztosított az egyenlő hozzáférés a hátrányos helyzetű és a halmozottan </w:t>
      </w:r>
      <w:r w:rsidRPr="00FF0E16">
        <w:rPr>
          <w:rFonts w:cs="Arial"/>
          <w:color w:val="auto"/>
          <w:sz w:val="22"/>
          <w:szCs w:val="22"/>
          <w:lang w:eastAsia="hu-HU"/>
        </w:rPr>
        <w:lastRenderedPageBreak/>
        <w:t>hátrányos helyzetű emberek részére is. Fontos szempont a projekt megvalósítása során az esélyegyenlőség és a társadalmi integráció elősegítése, így ennek érdekében a célterületen élő nemzetisége</w:t>
      </w:r>
      <w:r w:rsidR="00135E87" w:rsidRPr="00FF0E16">
        <w:rPr>
          <w:rFonts w:cs="Arial"/>
          <w:color w:val="auto"/>
          <w:sz w:val="22"/>
          <w:szCs w:val="22"/>
          <w:lang w:eastAsia="hu-HU"/>
        </w:rPr>
        <w:t>k</w:t>
      </w:r>
      <w:r w:rsidRPr="00FF0E16">
        <w:rPr>
          <w:rFonts w:cs="Arial"/>
          <w:color w:val="auto"/>
          <w:sz w:val="22"/>
          <w:szCs w:val="22"/>
          <w:lang w:eastAsia="hu-HU"/>
        </w:rPr>
        <w:t xml:space="preserve"> minél nagyobb számú bevonása a programokba.</w:t>
      </w:r>
    </w:p>
    <w:p w:rsidR="000B31CB" w:rsidRPr="00FF0E16" w:rsidRDefault="000B31CB" w:rsidP="00ED59F9">
      <w:pPr>
        <w:pStyle w:val="normal-header"/>
        <w:spacing w:line="240" w:lineRule="auto"/>
        <w:ind w:firstLine="0"/>
        <w:rPr>
          <w:rFonts w:cs="Arial"/>
          <w:color w:val="auto"/>
          <w:sz w:val="22"/>
          <w:szCs w:val="22"/>
        </w:rPr>
      </w:pPr>
    </w:p>
    <w:p w:rsidR="001359FF" w:rsidRPr="00FF0E16" w:rsidRDefault="000B31CB" w:rsidP="00B73814">
      <w:pPr>
        <w:pStyle w:val="normal-header"/>
        <w:spacing w:line="240" w:lineRule="auto"/>
        <w:ind w:firstLine="0"/>
        <w:rPr>
          <w:rFonts w:cs="Arial"/>
          <w:color w:val="auto"/>
          <w:sz w:val="22"/>
          <w:szCs w:val="22"/>
        </w:rPr>
      </w:pPr>
      <w:r w:rsidRPr="00FF0E16">
        <w:rPr>
          <w:rFonts w:cs="Arial"/>
          <w:color w:val="auto"/>
          <w:sz w:val="22"/>
          <w:szCs w:val="22"/>
        </w:rPr>
        <w:t>A projekt az Európai Unió támogatásával, az Európai Regionális Fejlesztési Alap és a Magyar Állam 100%-os támogatási intenzitásával kerül finanszírozásra.</w:t>
      </w:r>
    </w:p>
    <w:p w:rsidR="000B31CB" w:rsidRPr="00FF0E16" w:rsidRDefault="000B31CB" w:rsidP="00B73814">
      <w:pPr>
        <w:pStyle w:val="normal-header"/>
        <w:spacing w:line="240" w:lineRule="auto"/>
        <w:ind w:firstLine="0"/>
        <w:rPr>
          <w:rFonts w:cs="Arial"/>
          <w:color w:val="auto"/>
          <w:sz w:val="22"/>
          <w:szCs w:val="22"/>
        </w:rPr>
      </w:pPr>
    </w:p>
    <w:p w:rsidR="000836D1" w:rsidRPr="00FF0E16" w:rsidRDefault="000836D1" w:rsidP="000836D1">
      <w:pPr>
        <w:pStyle w:val="normal-header"/>
        <w:spacing w:line="240" w:lineRule="auto"/>
        <w:ind w:firstLine="0"/>
        <w:rPr>
          <w:rFonts w:cs="Arial"/>
          <w:color w:val="auto"/>
          <w:sz w:val="22"/>
          <w:szCs w:val="22"/>
        </w:rPr>
      </w:pPr>
      <w:r w:rsidRPr="00FF0E16">
        <w:rPr>
          <w:rFonts w:cs="Arial"/>
          <w:color w:val="auto"/>
          <w:sz w:val="22"/>
          <w:szCs w:val="22"/>
        </w:rPr>
        <w:t>A projekt időtartama: 201</w:t>
      </w:r>
      <w:r w:rsidR="000B7A4C" w:rsidRPr="00FF0E16">
        <w:rPr>
          <w:rFonts w:cs="Arial"/>
          <w:color w:val="auto"/>
          <w:sz w:val="22"/>
          <w:szCs w:val="22"/>
        </w:rPr>
        <w:t>8</w:t>
      </w:r>
      <w:r w:rsidRPr="00FF0E16">
        <w:rPr>
          <w:rFonts w:cs="Arial"/>
          <w:color w:val="auto"/>
          <w:sz w:val="22"/>
          <w:szCs w:val="22"/>
        </w:rPr>
        <w:t xml:space="preserve">. </w:t>
      </w:r>
      <w:r w:rsidR="00E25E3B" w:rsidRPr="00FF0E16">
        <w:rPr>
          <w:rFonts w:cs="Arial"/>
          <w:color w:val="auto"/>
          <w:sz w:val="22"/>
          <w:szCs w:val="22"/>
        </w:rPr>
        <w:t>június</w:t>
      </w:r>
      <w:r w:rsidRPr="00FF0E16">
        <w:rPr>
          <w:rFonts w:cs="Arial"/>
          <w:color w:val="auto"/>
          <w:sz w:val="22"/>
          <w:szCs w:val="22"/>
        </w:rPr>
        <w:t xml:space="preserve"> </w:t>
      </w:r>
      <w:r w:rsidR="000B7A4C" w:rsidRPr="00FF0E16">
        <w:rPr>
          <w:rFonts w:cs="Arial"/>
          <w:color w:val="auto"/>
          <w:sz w:val="22"/>
          <w:szCs w:val="22"/>
        </w:rPr>
        <w:t>0</w:t>
      </w:r>
      <w:r w:rsidR="00E25E3B" w:rsidRPr="00FF0E16">
        <w:rPr>
          <w:rFonts w:cs="Arial"/>
          <w:color w:val="auto"/>
          <w:sz w:val="22"/>
          <w:szCs w:val="22"/>
        </w:rPr>
        <w:t>1. – 2019</w:t>
      </w:r>
      <w:r w:rsidRPr="00FF0E16">
        <w:rPr>
          <w:rFonts w:cs="Arial"/>
          <w:color w:val="auto"/>
          <w:sz w:val="22"/>
          <w:szCs w:val="22"/>
        </w:rPr>
        <w:t xml:space="preserve">. </w:t>
      </w:r>
      <w:r w:rsidR="00E25E3B" w:rsidRPr="00FF0E16">
        <w:rPr>
          <w:rFonts w:cs="Arial"/>
          <w:color w:val="auto"/>
          <w:sz w:val="22"/>
          <w:szCs w:val="22"/>
        </w:rPr>
        <w:t>február</w:t>
      </w:r>
      <w:r w:rsidRPr="00FF0E16">
        <w:rPr>
          <w:rFonts w:cs="Arial"/>
          <w:color w:val="auto"/>
          <w:sz w:val="22"/>
          <w:szCs w:val="22"/>
        </w:rPr>
        <w:t xml:space="preserve"> </w:t>
      </w:r>
      <w:r w:rsidR="00E25E3B" w:rsidRPr="00FF0E16">
        <w:rPr>
          <w:rFonts w:cs="Arial"/>
          <w:color w:val="auto"/>
          <w:sz w:val="22"/>
          <w:szCs w:val="22"/>
        </w:rPr>
        <w:t>28</w:t>
      </w:r>
      <w:r w:rsidRPr="00FF0E16">
        <w:rPr>
          <w:rFonts w:cs="Arial"/>
          <w:color w:val="auto"/>
          <w:sz w:val="22"/>
          <w:szCs w:val="22"/>
        </w:rPr>
        <w:t>. közötti időszak.</w:t>
      </w:r>
    </w:p>
    <w:p w:rsidR="00F9614D" w:rsidRPr="00FF0E16" w:rsidRDefault="001359FF" w:rsidP="000836D1">
      <w:pPr>
        <w:pStyle w:val="normal-header"/>
        <w:spacing w:line="240" w:lineRule="auto"/>
        <w:ind w:firstLine="0"/>
        <w:rPr>
          <w:rFonts w:cs="Arial"/>
          <w:color w:val="auto"/>
          <w:sz w:val="22"/>
          <w:szCs w:val="22"/>
        </w:rPr>
      </w:pPr>
      <w:r w:rsidRPr="00FF0E16">
        <w:rPr>
          <w:rFonts w:cs="Arial"/>
          <w:color w:val="auto"/>
          <w:sz w:val="22"/>
          <w:szCs w:val="22"/>
        </w:rPr>
        <w:t>A projekt elszámolható költsége</w:t>
      </w:r>
      <w:r w:rsidR="008C4F19" w:rsidRPr="00FF0E16">
        <w:rPr>
          <w:rFonts w:cs="Arial"/>
          <w:color w:val="auto"/>
          <w:sz w:val="22"/>
          <w:szCs w:val="22"/>
        </w:rPr>
        <w:t>: 19.</w:t>
      </w:r>
      <w:r w:rsidR="00E25E3B" w:rsidRPr="00FF0E16">
        <w:rPr>
          <w:rFonts w:cs="Arial"/>
          <w:color w:val="auto"/>
          <w:sz w:val="22"/>
          <w:szCs w:val="22"/>
        </w:rPr>
        <w:t>999.886</w:t>
      </w:r>
      <w:r w:rsidRPr="00FF0E16">
        <w:rPr>
          <w:rFonts w:cs="Arial"/>
          <w:color w:val="auto"/>
          <w:sz w:val="22"/>
          <w:szCs w:val="22"/>
        </w:rPr>
        <w:t>,- Ft,</w:t>
      </w:r>
    </w:p>
    <w:p w:rsidR="001359FF" w:rsidRPr="00FF0E16" w:rsidRDefault="001359FF" w:rsidP="00B73814">
      <w:pPr>
        <w:pStyle w:val="normal-header"/>
        <w:spacing w:line="240" w:lineRule="auto"/>
        <w:ind w:firstLine="0"/>
        <w:rPr>
          <w:rFonts w:cs="Arial"/>
          <w:color w:val="auto"/>
          <w:sz w:val="22"/>
          <w:szCs w:val="22"/>
        </w:rPr>
      </w:pPr>
      <w:r w:rsidRPr="00FF0E16">
        <w:rPr>
          <w:rFonts w:cs="Arial"/>
          <w:color w:val="auto"/>
          <w:sz w:val="22"/>
          <w:szCs w:val="22"/>
        </w:rPr>
        <w:t xml:space="preserve">Támogatás összege, támogatás intenzitása: </w:t>
      </w:r>
      <w:r w:rsidR="00E25E3B" w:rsidRPr="00FF0E16">
        <w:rPr>
          <w:rFonts w:cs="Arial"/>
          <w:color w:val="auto"/>
          <w:sz w:val="22"/>
          <w:szCs w:val="22"/>
        </w:rPr>
        <w:t>19.999.886</w:t>
      </w:r>
      <w:r w:rsidRPr="00FF0E16">
        <w:rPr>
          <w:rFonts w:cs="Arial"/>
          <w:color w:val="auto"/>
          <w:sz w:val="22"/>
          <w:szCs w:val="22"/>
        </w:rPr>
        <w:t>,- Ft, 100%.</w:t>
      </w:r>
    </w:p>
    <w:p w:rsidR="001359FF" w:rsidRPr="00FF0E16" w:rsidRDefault="001359FF" w:rsidP="00B73814">
      <w:pPr>
        <w:pStyle w:val="normal-header"/>
        <w:spacing w:line="240" w:lineRule="auto"/>
        <w:ind w:firstLine="0"/>
        <w:rPr>
          <w:rFonts w:cs="Arial"/>
          <w:color w:val="auto"/>
          <w:sz w:val="22"/>
          <w:szCs w:val="22"/>
        </w:rPr>
      </w:pPr>
    </w:p>
    <w:p w:rsidR="001359FF" w:rsidRPr="00FF0E16" w:rsidRDefault="001359FF" w:rsidP="00B73814">
      <w:pPr>
        <w:pStyle w:val="normal-header"/>
        <w:spacing w:line="240" w:lineRule="auto"/>
        <w:ind w:firstLine="0"/>
        <w:rPr>
          <w:rFonts w:cs="Arial"/>
          <w:color w:val="auto"/>
          <w:sz w:val="22"/>
          <w:szCs w:val="22"/>
        </w:rPr>
      </w:pPr>
    </w:p>
    <w:p w:rsidR="001359FF" w:rsidRPr="00FF0E16" w:rsidRDefault="001359FF" w:rsidP="00B73814">
      <w:pPr>
        <w:pStyle w:val="normal-header"/>
        <w:spacing w:line="240" w:lineRule="auto"/>
        <w:ind w:firstLine="0"/>
        <w:rPr>
          <w:rFonts w:cs="Arial"/>
          <w:color w:val="auto"/>
          <w:sz w:val="22"/>
          <w:szCs w:val="22"/>
          <w:u w:val="single"/>
        </w:rPr>
      </w:pPr>
      <w:r w:rsidRPr="00FF0E16">
        <w:rPr>
          <w:rFonts w:cs="Arial"/>
          <w:color w:val="auto"/>
          <w:sz w:val="22"/>
          <w:szCs w:val="22"/>
          <w:u w:val="single"/>
        </w:rPr>
        <w:tab/>
      </w:r>
      <w:r w:rsidRPr="00FF0E16">
        <w:rPr>
          <w:rFonts w:cs="Arial"/>
          <w:color w:val="auto"/>
          <w:sz w:val="22"/>
          <w:szCs w:val="22"/>
          <w:u w:val="single"/>
        </w:rPr>
        <w:tab/>
      </w:r>
      <w:r w:rsidRPr="00FF0E16">
        <w:rPr>
          <w:rFonts w:cs="Arial"/>
          <w:color w:val="auto"/>
          <w:sz w:val="22"/>
          <w:szCs w:val="22"/>
          <w:u w:val="single"/>
        </w:rPr>
        <w:tab/>
      </w:r>
      <w:r w:rsidRPr="00FF0E16">
        <w:rPr>
          <w:rFonts w:cs="Arial"/>
          <w:color w:val="auto"/>
          <w:sz w:val="22"/>
          <w:szCs w:val="22"/>
          <w:u w:val="single"/>
        </w:rPr>
        <w:tab/>
      </w:r>
      <w:r w:rsidRPr="00FF0E16">
        <w:rPr>
          <w:rFonts w:cs="Arial"/>
          <w:color w:val="auto"/>
          <w:sz w:val="22"/>
          <w:szCs w:val="22"/>
          <w:u w:val="single"/>
        </w:rPr>
        <w:tab/>
      </w:r>
      <w:r w:rsidRPr="00FF0E16">
        <w:rPr>
          <w:rFonts w:cs="Arial"/>
          <w:color w:val="auto"/>
          <w:sz w:val="22"/>
          <w:szCs w:val="22"/>
          <w:u w:val="single"/>
        </w:rPr>
        <w:tab/>
      </w:r>
    </w:p>
    <w:p w:rsidR="001359FF" w:rsidRPr="00FF0E16" w:rsidRDefault="001359FF" w:rsidP="00B73814">
      <w:pPr>
        <w:pStyle w:val="normal-header"/>
        <w:spacing w:line="240" w:lineRule="auto"/>
        <w:ind w:firstLine="0"/>
        <w:rPr>
          <w:rFonts w:cs="Arial"/>
          <w:color w:val="auto"/>
          <w:sz w:val="22"/>
          <w:szCs w:val="22"/>
        </w:rPr>
      </w:pPr>
      <w:r w:rsidRPr="00FF0E16">
        <w:rPr>
          <w:rFonts w:cs="Arial"/>
          <w:color w:val="auto"/>
          <w:sz w:val="22"/>
          <w:szCs w:val="22"/>
        </w:rPr>
        <w:t>A pályázattal kapcsolatban információ kérhető:</w:t>
      </w:r>
    </w:p>
    <w:p w:rsidR="002B63BF" w:rsidRDefault="002B63BF" w:rsidP="00E25E3B">
      <w:pPr>
        <w:pStyle w:val="normal-header"/>
        <w:spacing w:line="240" w:lineRule="auto"/>
        <w:rPr>
          <w:rFonts w:cs="Arial"/>
          <w:color w:val="auto"/>
          <w:sz w:val="22"/>
          <w:szCs w:val="22"/>
        </w:rPr>
      </w:pPr>
    </w:p>
    <w:p w:rsidR="00E25E3B" w:rsidRPr="00FF0E16" w:rsidRDefault="00E25E3B" w:rsidP="00E25E3B">
      <w:pPr>
        <w:pStyle w:val="normal-header"/>
        <w:spacing w:line="240" w:lineRule="auto"/>
        <w:rPr>
          <w:rFonts w:cs="Arial"/>
          <w:color w:val="auto"/>
          <w:sz w:val="22"/>
          <w:szCs w:val="22"/>
        </w:rPr>
      </w:pPr>
      <w:r w:rsidRPr="00FF0E16">
        <w:rPr>
          <w:rFonts w:cs="Arial"/>
          <w:color w:val="auto"/>
          <w:sz w:val="22"/>
          <w:szCs w:val="22"/>
        </w:rPr>
        <w:t>Vámospércs Városi Önkormányzat</w:t>
      </w:r>
    </w:p>
    <w:p w:rsidR="00E25E3B" w:rsidRPr="00FF0E16" w:rsidRDefault="00E25E3B" w:rsidP="00E25E3B">
      <w:pPr>
        <w:pStyle w:val="normal-header"/>
        <w:spacing w:line="240" w:lineRule="auto"/>
        <w:rPr>
          <w:rFonts w:cs="Arial"/>
          <w:color w:val="auto"/>
          <w:sz w:val="22"/>
          <w:szCs w:val="22"/>
        </w:rPr>
      </w:pPr>
      <w:r w:rsidRPr="00FF0E16">
        <w:rPr>
          <w:rFonts w:cs="Arial"/>
          <w:color w:val="auto"/>
          <w:sz w:val="22"/>
          <w:szCs w:val="22"/>
        </w:rPr>
        <w:t>4287 Vámospércs, Béke u. 1.</w:t>
      </w:r>
    </w:p>
    <w:p w:rsidR="00E25E3B" w:rsidRPr="00FF0E16" w:rsidRDefault="00E25E3B" w:rsidP="00E25E3B">
      <w:pPr>
        <w:pStyle w:val="normal-header"/>
        <w:spacing w:line="240" w:lineRule="auto"/>
        <w:rPr>
          <w:rFonts w:cs="Arial"/>
          <w:color w:val="auto"/>
          <w:sz w:val="22"/>
          <w:szCs w:val="22"/>
        </w:rPr>
      </w:pPr>
      <w:r w:rsidRPr="00FF0E16">
        <w:rPr>
          <w:rFonts w:cs="Arial"/>
          <w:color w:val="auto"/>
          <w:sz w:val="22"/>
          <w:szCs w:val="22"/>
        </w:rPr>
        <w:t>Tel: + 36 52 591-515</w:t>
      </w:r>
    </w:p>
    <w:p w:rsidR="00E25E3B" w:rsidRPr="00FF0E16" w:rsidRDefault="00E25E3B" w:rsidP="00E25E3B">
      <w:pPr>
        <w:pStyle w:val="normal-header"/>
        <w:spacing w:line="240" w:lineRule="auto"/>
        <w:rPr>
          <w:rFonts w:cs="Arial"/>
          <w:color w:val="auto"/>
          <w:sz w:val="22"/>
          <w:szCs w:val="22"/>
        </w:rPr>
      </w:pPr>
      <w:r w:rsidRPr="00FF0E16">
        <w:rPr>
          <w:rFonts w:cs="Arial"/>
          <w:color w:val="auto"/>
          <w:sz w:val="22"/>
          <w:szCs w:val="22"/>
        </w:rPr>
        <w:t>Fax: + 36 52-591-515</w:t>
      </w:r>
    </w:p>
    <w:p w:rsidR="00082355" w:rsidRPr="00FF0E16" w:rsidRDefault="00E25E3B" w:rsidP="00E25E3B">
      <w:pPr>
        <w:pStyle w:val="normal-header"/>
        <w:tabs>
          <w:tab w:val="clear" w:pos="5670"/>
        </w:tabs>
        <w:spacing w:line="240" w:lineRule="auto"/>
        <w:rPr>
          <w:rFonts w:eastAsia="Times New Roman" w:cs="Arial"/>
          <w:color w:val="333333"/>
          <w:sz w:val="22"/>
          <w:szCs w:val="22"/>
          <w:lang w:eastAsia="hu-HU"/>
        </w:rPr>
      </w:pPr>
      <w:r w:rsidRPr="00FF0E16">
        <w:rPr>
          <w:rFonts w:cs="Arial"/>
          <w:color w:val="auto"/>
          <w:sz w:val="22"/>
          <w:szCs w:val="22"/>
        </w:rPr>
        <w:t xml:space="preserve">E-mail: </w:t>
      </w:r>
      <w:proofErr w:type="spellStart"/>
      <w:r w:rsidRPr="00FF0E16">
        <w:rPr>
          <w:rFonts w:cs="Arial"/>
          <w:color w:val="auto"/>
          <w:sz w:val="22"/>
          <w:szCs w:val="22"/>
        </w:rPr>
        <w:t>info</w:t>
      </w:r>
      <w:proofErr w:type="spellEnd"/>
      <w:r w:rsidRPr="00FF0E16">
        <w:rPr>
          <w:rFonts w:cs="Arial"/>
          <w:color w:val="auto"/>
          <w:sz w:val="22"/>
          <w:szCs w:val="22"/>
        </w:rPr>
        <w:t>@vamospercs.hu</w:t>
      </w:r>
      <w:r w:rsidR="00082355" w:rsidRPr="00FF0E16">
        <w:rPr>
          <w:rFonts w:eastAsia="Times New Roman" w:cs="Arial"/>
          <w:color w:val="333333"/>
          <w:sz w:val="22"/>
          <w:szCs w:val="22"/>
          <w:lang w:eastAsia="hu-HU"/>
        </w:rPr>
        <w:t> </w:t>
      </w:r>
    </w:p>
    <w:p w:rsidR="00657D99" w:rsidRPr="00FF0E16" w:rsidRDefault="00657D99" w:rsidP="00B73814">
      <w:pPr>
        <w:pStyle w:val="normal-header"/>
        <w:spacing w:line="240" w:lineRule="auto"/>
        <w:ind w:right="24" w:firstLine="0"/>
        <w:jc w:val="left"/>
        <w:rPr>
          <w:rFonts w:cs="Arial"/>
          <w:iCs/>
          <w:color w:val="000000"/>
          <w:sz w:val="22"/>
          <w:szCs w:val="22"/>
        </w:rPr>
      </w:pPr>
    </w:p>
    <w:p w:rsidR="00B73814" w:rsidRPr="00B73814" w:rsidRDefault="00B73814">
      <w:pPr>
        <w:pStyle w:val="normal-header"/>
        <w:spacing w:line="240" w:lineRule="auto"/>
        <w:ind w:right="24" w:firstLine="0"/>
        <w:jc w:val="left"/>
        <w:rPr>
          <w:rFonts w:cs="Arial"/>
          <w:iCs/>
          <w:color w:val="000000"/>
          <w:szCs w:val="20"/>
        </w:rPr>
      </w:pPr>
    </w:p>
    <w:sectPr w:rsidR="00B73814" w:rsidRPr="00B73814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8C8" w:rsidRDefault="006348C8" w:rsidP="00AB4900">
      <w:pPr>
        <w:spacing w:after="0" w:line="240" w:lineRule="auto"/>
      </w:pPr>
      <w:r>
        <w:separator/>
      </w:r>
    </w:p>
  </w:endnote>
  <w:endnote w:type="continuationSeparator" w:id="0">
    <w:p w:rsidR="006348C8" w:rsidRDefault="006348C8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99" w:rsidRDefault="00657D99">
    <w:pPr>
      <w:pStyle w:val="llb"/>
    </w:pPr>
  </w:p>
  <w:p w:rsidR="00657D99" w:rsidRDefault="00657D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8C8" w:rsidRDefault="006348C8" w:rsidP="00AB4900">
      <w:pPr>
        <w:spacing w:after="0" w:line="240" w:lineRule="auto"/>
      </w:pPr>
      <w:r>
        <w:separator/>
      </w:r>
    </w:p>
  </w:footnote>
  <w:footnote w:type="continuationSeparator" w:id="0">
    <w:p w:rsidR="006348C8" w:rsidRDefault="006348C8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99" w:rsidRDefault="00DD184A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Pr="00AB4900" w:rsidRDefault="00657D99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6AED"/>
    <w:multiLevelType w:val="hybridMultilevel"/>
    <w:tmpl w:val="AAC23DC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CC43F1"/>
    <w:multiLevelType w:val="hybridMultilevel"/>
    <w:tmpl w:val="7C0437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27A1E"/>
    <w:rsid w:val="00045F17"/>
    <w:rsid w:val="000529B9"/>
    <w:rsid w:val="0006015E"/>
    <w:rsid w:val="0007531A"/>
    <w:rsid w:val="00080A51"/>
    <w:rsid w:val="00081A6B"/>
    <w:rsid w:val="00082355"/>
    <w:rsid w:val="000836D1"/>
    <w:rsid w:val="000B2CD5"/>
    <w:rsid w:val="000B31CB"/>
    <w:rsid w:val="000B7A4C"/>
    <w:rsid w:val="000F4E96"/>
    <w:rsid w:val="00111913"/>
    <w:rsid w:val="00123642"/>
    <w:rsid w:val="001359FF"/>
    <w:rsid w:val="00135E87"/>
    <w:rsid w:val="00146ACE"/>
    <w:rsid w:val="001E4871"/>
    <w:rsid w:val="001E6A2A"/>
    <w:rsid w:val="00232166"/>
    <w:rsid w:val="002441AB"/>
    <w:rsid w:val="00244F73"/>
    <w:rsid w:val="00265392"/>
    <w:rsid w:val="002671B8"/>
    <w:rsid w:val="00296F78"/>
    <w:rsid w:val="002A6DE9"/>
    <w:rsid w:val="002B63BF"/>
    <w:rsid w:val="002D426F"/>
    <w:rsid w:val="002F678C"/>
    <w:rsid w:val="00316890"/>
    <w:rsid w:val="00344C67"/>
    <w:rsid w:val="00353E8C"/>
    <w:rsid w:val="00357192"/>
    <w:rsid w:val="00360D51"/>
    <w:rsid w:val="003842C4"/>
    <w:rsid w:val="00392B1A"/>
    <w:rsid w:val="003D5F77"/>
    <w:rsid w:val="003E4DFD"/>
    <w:rsid w:val="004370CA"/>
    <w:rsid w:val="00446B88"/>
    <w:rsid w:val="004C625A"/>
    <w:rsid w:val="00522599"/>
    <w:rsid w:val="005838BD"/>
    <w:rsid w:val="005901CF"/>
    <w:rsid w:val="005A32B5"/>
    <w:rsid w:val="005D030D"/>
    <w:rsid w:val="005E2EDE"/>
    <w:rsid w:val="00606708"/>
    <w:rsid w:val="00616194"/>
    <w:rsid w:val="006272D4"/>
    <w:rsid w:val="006348C8"/>
    <w:rsid w:val="00657D99"/>
    <w:rsid w:val="006610E7"/>
    <w:rsid w:val="006734FC"/>
    <w:rsid w:val="006A1E4D"/>
    <w:rsid w:val="006C0217"/>
    <w:rsid w:val="006D0ADF"/>
    <w:rsid w:val="0078269C"/>
    <w:rsid w:val="007A6928"/>
    <w:rsid w:val="007C0EA8"/>
    <w:rsid w:val="00805D27"/>
    <w:rsid w:val="00816521"/>
    <w:rsid w:val="00846128"/>
    <w:rsid w:val="008639A6"/>
    <w:rsid w:val="008B5441"/>
    <w:rsid w:val="008C4F19"/>
    <w:rsid w:val="008D34D9"/>
    <w:rsid w:val="009039F9"/>
    <w:rsid w:val="00922FBD"/>
    <w:rsid w:val="009B38F5"/>
    <w:rsid w:val="009C486D"/>
    <w:rsid w:val="009D2C62"/>
    <w:rsid w:val="009D5D0D"/>
    <w:rsid w:val="00A06EA7"/>
    <w:rsid w:val="00A37BF2"/>
    <w:rsid w:val="00A422D2"/>
    <w:rsid w:val="00A46013"/>
    <w:rsid w:val="00A54B1C"/>
    <w:rsid w:val="00A63A25"/>
    <w:rsid w:val="00AB4900"/>
    <w:rsid w:val="00AC5B21"/>
    <w:rsid w:val="00AD5326"/>
    <w:rsid w:val="00AE2160"/>
    <w:rsid w:val="00AF04A3"/>
    <w:rsid w:val="00B50ED9"/>
    <w:rsid w:val="00B668E3"/>
    <w:rsid w:val="00B73814"/>
    <w:rsid w:val="00BC63BE"/>
    <w:rsid w:val="00C573C0"/>
    <w:rsid w:val="00C800D8"/>
    <w:rsid w:val="00C87FFB"/>
    <w:rsid w:val="00C9125A"/>
    <w:rsid w:val="00C9496E"/>
    <w:rsid w:val="00CB133A"/>
    <w:rsid w:val="00CC0E55"/>
    <w:rsid w:val="00CC553D"/>
    <w:rsid w:val="00D15E97"/>
    <w:rsid w:val="00D42BAB"/>
    <w:rsid w:val="00D50544"/>
    <w:rsid w:val="00D532F8"/>
    <w:rsid w:val="00D609B1"/>
    <w:rsid w:val="00D755C0"/>
    <w:rsid w:val="00D81C15"/>
    <w:rsid w:val="00DB3A9E"/>
    <w:rsid w:val="00DC0ECD"/>
    <w:rsid w:val="00DC5E5A"/>
    <w:rsid w:val="00DD184A"/>
    <w:rsid w:val="00E25E3B"/>
    <w:rsid w:val="00E824DA"/>
    <w:rsid w:val="00E91B16"/>
    <w:rsid w:val="00EA2F16"/>
    <w:rsid w:val="00EB39C1"/>
    <w:rsid w:val="00EB546E"/>
    <w:rsid w:val="00ED59F9"/>
    <w:rsid w:val="00EF53E1"/>
    <w:rsid w:val="00F04167"/>
    <w:rsid w:val="00F119CC"/>
    <w:rsid w:val="00F11E41"/>
    <w:rsid w:val="00F22288"/>
    <w:rsid w:val="00F57E52"/>
    <w:rsid w:val="00F62661"/>
    <w:rsid w:val="00F7138D"/>
    <w:rsid w:val="00F715C0"/>
    <w:rsid w:val="00F9614D"/>
    <w:rsid w:val="00FA24B5"/>
    <w:rsid w:val="00FA728D"/>
    <w:rsid w:val="00FD397A"/>
    <w:rsid w:val="00FE3D5F"/>
    <w:rsid w:val="00FF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5A560DE-719A-4AA1-A92E-4E0E41FF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08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8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80A51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80A51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0B31CB"/>
    <w:rPr>
      <w:color w:val="404040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761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éé | hh | nn</vt:lpstr>
    </vt:vector>
  </TitlesOfParts>
  <Company>MAG Zrt.</Company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creator>Csaba</dc:creator>
  <cp:lastModifiedBy>Varga Balázs</cp:lastModifiedBy>
  <cp:revision>34</cp:revision>
  <dcterms:created xsi:type="dcterms:W3CDTF">2018-04-20T11:12:00Z</dcterms:created>
  <dcterms:modified xsi:type="dcterms:W3CDTF">2019-02-28T09:31:00Z</dcterms:modified>
</cp:coreProperties>
</file>